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70" w:rsidRDefault="00B7118C" w:rsidP="00B7118C">
      <w:pPr>
        <w:ind w:left="360" w:hanging="360"/>
        <w:jc w:val="center"/>
        <w:rPr>
          <w:b/>
          <w:smallCaps/>
          <w:color w:val="000000" w:themeColor="text1"/>
          <w:sz w:val="28"/>
          <w:szCs w:val="28"/>
        </w:rPr>
      </w:pPr>
      <w:r>
        <w:rPr>
          <w:b/>
          <w:smallCaps/>
          <w:color w:val="000000" w:themeColor="text1"/>
          <w:sz w:val="28"/>
          <w:szCs w:val="28"/>
        </w:rPr>
        <w:t xml:space="preserve">English Graduate Comprehensive Examination </w:t>
      </w:r>
      <w:r w:rsidR="00A76370">
        <w:rPr>
          <w:b/>
          <w:smallCaps/>
          <w:color w:val="000000" w:themeColor="text1"/>
          <w:sz w:val="28"/>
          <w:szCs w:val="28"/>
        </w:rPr>
        <w:t>Pass Rate</w:t>
      </w:r>
      <w:r w:rsidR="00076653">
        <w:rPr>
          <w:b/>
          <w:smallCaps/>
          <w:color w:val="000000" w:themeColor="text1"/>
          <w:sz w:val="28"/>
          <w:szCs w:val="28"/>
        </w:rPr>
        <w:t xml:space="preserve"> </w:t>
      </w:r>
    </w:p>
    <w:p w:rsidR="00B7118C" w:rsidRDefault="00076653" w:rsidP="00B7118C">
      <w:pPr>
        <w:ind w:left="360" w:hanging="360"/>
        <w:jc w:val="center"/>
        <w:rPr>
          <w:b/>
          <w:smallCaps/>
          <w:color w:val="000000" w:themeColor="text1"/>
          <w:sz w:val="28"/>
          <w:szCs w:val="28"/>
        </w:rPr>
      </w:pPr>
      <w:r>
        <w:rPr>
          <w:b/>
          <w:smallCaps/>
          <w:color w:val="000000" w:themeColor="text1"/>
          <w:sz w:val="28"/>
          <w:szCs w:val="28"/>
        </w:rPr>
        <w:t>Percentage</w:t>
      </w:r>
      <w:r w:rsidR="00A76370">
        <w:rPr>
          <w:b/>
          <w:smallCaps/>
          <w:color w:val="000000" w:themeColor="text1"/>
          <w:sz w:val="28"/>
          <w:szCs w:val="28"/>
        </w:rPr>
        <w:t>/Number of Exam Essays</w:t>
      </w:r>
    </w:p>
    <w:p w:rsidR="00B7118C" w:rsidRDefault="00B7118C" w:rsidP="00B7118C">
      <w:pPr>
        <w:ind w:left="360" w:hanging="360"/>
        <w:jc w:val="center"/>
        <w:rPr>
          <w:b/>
          <w:smallCaps/>
          <w:color w:val="000000" w:themeColor="text1"/>
          <w:sz w:val="28"/>
          <w:szCs w:val="28"/>
        </w:rPr>
      </w:pPr>
      <w:r>
        <w:rPr>
          <w:b/>
          <w:smallCaps/>
          <w:color w:val="000000" w:themeColor="text1"/>
          <w:sz w:val="28"/>
          <w:szCs w:val="28"/>
        </w:rPr>
        <w:t>2009-2013</w:t>
      </w:r>
    </w:p>
    <w:p w:rsidR="00B7118C" w:rsidRPr="00675C0F" w:rsidRDefault="00B7118C" w:rsidP="00B7118C">
      <w:pPr>
        <w:ind w:left="360" w:hanging="360"/>
        <w:jc w:val="center"/>
        <w:rPr>
          <w:b/>
          <w:smallCaps/>
          <w:color w:val="000000" w:themeColor="text1"/>
          <w:sz w:val="28"/>
          <w:szCs w:val="28"/>
        </w:rPr>
      </w:pPr>
    </w:p>
    <w:p w:rsidR="00B7118C" w:rsidRPr="00675C0F" w:rsidRDefault="00B7118C" w:rsidP="00B7118C">
      <w:pPr>
        <w:ind w:left="360" w:hanging="360"/>
        <w:jc w:val="center"/>
        <w:rPr>
          <w:b/>
          <w:smallCap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93"/>
        <w:tblW w:w="1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0"/>
        <w:gridCol w:w="710"/>
        <w:gridCol w:w="711"/>
        <w:gridCol w:w="710"/>
        <w:gridCol w:w="710"/>
        <w:gridCol w:w="711"/>
        <w:gridCol w:w="710"/>
        <w:gridCol w:w="710"/>
        <w:gridCol w:w="711"/>
        <w:gridCol w:w="710"/>
        <w:gridCol w:w="710"/>
        <w:gridCol w:w="711"/>
        <w:gridCol w:w="710"/>
        <w:gridCol w:w="710"/>
        <w:gridCol w:w="711"/>
      </w:tblGrid>
      <w:tr w:rsidR="00A76370" w:rsidRPr="00675C0F" w:rsidTr="00A76370">
        <w:trPr>
          <w:cantSplit/>
          <w:trHeight w:val="4667"/>
        </w:trPr>
        <w:tc>
          <w:tcPr>
            <w:tcW w:w="1728" w:type="dxa"/>
            <w:vAlign w:val="bottom"/>
          </w:tcPr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76370" w:rsidRPr="00675C0F" w:rsidRDefault="00A76370" w:rsidP="00A76370">
            <w:pPr>
              <w:rPr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b/>
                <w:smallCaps/>
                <w:color w:val="000000" w:themeColor="text1"/>
                <w:sz w:val="20"/>
                <w:szCs w:val="20"/>
              </w:rPr>
              <w:t>Academic Year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Total  Number of Exam Essays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English Language</w:t>
            </w:r>
          </w:p>
        </w:tc>
        <w:tc>
          <w:tcPr>
            <w:tcW w:w="711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Early and Middle English Literature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World Literature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(The Classical Tradition)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World Literature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(Postcolonial Emphasis)</w:t>
            </w:r>
          </w:p>
        </w:tc>
        <w:tc>
          <w:tcPr>
            <w:tcW w:w="711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Rhetoric and Composition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Technical and Professional  Writing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Renaissance and 17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-Century British Literature</w:t>
            </w:r>
          </w:p>
        </w:tc>
        <w:tc>
          <w:tcPr>
            <w:tcW w:w="711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Restoration and 18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-Century British Literature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American Literature before 1800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19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-Century British Literature</w:t>
            </w:r>
          </w:p>
        </w:tc>
        <w:tc>
          <w:tcPr>
            <w:tcW w:w="711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19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-Century American Literature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th/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 xml:space="preserve"> -Century British Literature</w:t>
            </w:r>
          </w:p>
        </w:tc>
        <w:tc>
          <w:tcPr>
            <w:tcW w:w="710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675C0F"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/21</w:t>
            </w:r>
            <w:r w:rsidRPr="00675C0F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675C0F">
              <w:rPr>
                <w:b/>
                <w:color w:val="000000" w:themeColor="text1"/>
                <w:sz w:val="20"/>
                <w:szCs w:val="20"/>
              </w:rPr>
              <w:t>-Century American Literature</w:t>
            </w:r>
          </w:p>
        </w:tc>
        <w:tc>
          <w:tcPr>
            <w:tcW w:w="711" w:type="dxa"/>
            <w:textDirection w:val="btLr"/>
            <w:vAlign w:val="center"/>
          </w:tcPr>
          <w:p w:rsidR="00A76370" w:rsidRPr="00675C0F" w:rsidRDefault="00A76370" w:rsidP="00A7637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Total Pass Rate (Sum of Pass and High Pass Percentages)</w:t>
            </w:r>
          </w:p>
        </w:tc>
      </w:tr>
      <w:tr w:rsidR="00A76370" w:rsidRPr="00675C0F" w:rsidTr="00A76370">
        <w:trPr>
          <w:trHeight w:val="225"/>
        </w:trPr>
        <w:tc>
          <w:tcPr>
            <w:tcW w:w="1728" w:type="dxa"/>
            <w:vAlign w:val="center"/>
          </w:tcPr>
          <w:p w:rsidR="00A76370" w:rsidRPr="00CA0542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2009-2010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100/3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100/4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75/8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67/6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64/14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75/4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63/8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</w:t>
            </w:r>
          </w:p>
        </w:tc>
      </w:tr>
      <w:tr w:rsidR="00A76370" w:rsidRPr="00675C0F" w:rsidTr="00A76370">
        <w:trPr>
          <w:trHeight w:val="225"/>
        </w:trPr>
        <w:tc>
          <w:tcPr>
            <w:tcW w:w="1728" w:type="dxa"/>
            <w:vAlign w:val="center"/>
          </w:tcPr>
          <w:p w:rsidR="00A76370" w:rsidRPr="00CA0542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2010-2011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67/3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100/4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75/4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100/4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86/7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86</w:t>
            </w:r>
          </w:p>
        </w:tc>
      </w:tr>
      <w:tr w:rsidR="00A76370" w:rsidRPr="00675C0F" w:rsidTr="00A76370">
        <w:trPr>
          <w:trHeight w:val="225"/>
        </w:trPr>
        <w:tc>
          <w:tcPr>
            <w:tcW w:w="1728" w:type="dxa"/>
            <w:vAlign w:val="center"/>
          </w:tcPr>
          <w:p w:rsidR="00A76370" w:rsidRPr="00CA0542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2011-2012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60/5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75/7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79/14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33/3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50/4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80/15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67/13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69</w:t>
            </w:r>
          </w:p>
        </w:tc>
      </w:tr>
      <w:tr w:rsidR="00A76370" w:rsidRPr="00675C0F" w:rsidTr="00A76370">
        <w:trPr>
          <w:trHeight w:val="225"/>
        </w:trPr>
        <w:tc>
          <w:tcPr>
            <w:tcW w:w="1728" w:type="dxa"/>
            <w:vAlign w:val="center"/>
          </w:tcPr>
          <w:p w:rsidR="00A76370" w:rsidRPr="00CA0542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2012-2013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50/2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100/2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67/3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100/4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100/3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60/5</w:t>
            </w:r>
          </w:p>
        </w:tc>
        <w:tc>
          <w:tcPr>
            <w:tcW w:w="711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67/6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100/5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</w:tr>
      <w:tr w:rsidR="00A76370" w:rsidRPr="00675C0F" w:rsidTr="00A76370">
        <w:trPr>
          <w:trHeight w:val="225"/>
        </w:trPr>
        <w:tc>
          <w:tcPr>
            <w:tcW w:w="1728" w:type="dxa"/>
            <w:vAlign w:val="center"/>
          </w:tcPr>
          <w:p w:rsidR="00A76370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Total Essays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76370" w:rsidRPr="00675C0F" w:rsidTr="00A76370">
        <w:trPr>
          <w:trHeight w:val="225"/>
        </w:trPr>
        <w:tc>
          <w:tcPr>
            <w:tcW w:w="1728" w:type="dxa"/>
            <w:vAlign w:val="center"/>
          </w:tcPr>
          <w:p w:rsidR="00A76370" w:rsidRDefault="00A76370" w:rsidP="00A7637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Pass Rate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710" w:type="dxa"/>
            <w:vAlign w:val="center"/>
          </w:tcPr>
          <w:p w:rsidR="00A76370" w:rsidRPr="00CA0542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10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11" w:type="dxa"/>
            <w:vAlign w:val="center"/>
          </w:tcPr>
          <w:p w:rsidR="00A76370" w:rsidRDefault="00A76370" w:rsidP="00A763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B7118C" w:rsidRPr="00675C0F" w:rsidRDefault="00B7118C" w:rsidP="00B7118C">
      <w:pPr>
        <w:ind w:left="360" w:hanging="360"/>
        <w:jc w:val="center"/>
        <w:rPr>
          <w:b/>
          <w:smallCaps/>
          <w:color w:val="000000" w:themeColor="text1"/>
          <w:sz w:val="32"/>
          <w:szCs w:val="32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B7118C" w:rsidRPr="00675C0F" w:rsidRDefault="00B7118C" w:rsidP="00B7118C">
      <w:pPr>
        <w:ind w:left="360" w:hanging="360"/>
        <w:rPr>
          <w:b/>
          <w:color w:val="000000" w:themeColor="text1"/>
          <w:sz w:val="20"/>
          <w:szCs w:val="20"/>
        </w:rPr>
      </w:pPr>
    </w:p>
    <w:p w:rsidR="00A702CF" w:rsidRDefault="00A702CF"/>
    <w:sectPr w:rsidR="00A702CF" w:rsidSect="00F57F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compat/>
  <w:rsids>
    <w:rsidRoot w:val="00B7118C"/>
    <w:rsid w:val="00076653"/>
    <w:rsid w:val="00077FBE"/>
    <w:rsid w:val="00095F73"/>
    <w:rsid w:val="000E5052"/>
    <w:rsid w:val="001059E0"/>
    <w:rsid w:val="0020630C"/>
    <w:rsid w:val="002E0FA5"/>
    <w:rsid w:val="00361D21"/>
    <w:rsid w:val="003E5644"/>
    <w:rsid w:val="004C5D86"/>
    <w:rsid w:val="005D7171"/>
    <w:rsid w:val="00640927"/>
    <w:rsid w:val="00770033"/>
    <w:rsid w:val="00811795"/>
    <w:rsid w:val="008C38CC"/>
    <w:rsid w:val="009570D5"/>
    <w:rsid w:val="009E4D04"/>
    <w:rsid w:val="00A34A8E"/>
    <w:rsid w:val="00A702CF"/>
    <w:rsid w:val="00A76370"/>
    <w:rsid w:val="00B058C8"/>
    <w:rsid w:val="00B062EF"/>
    <w:rsid w:val="00B346E4"/>
    <w:rsid w:val="00B5725B"/>
    <w:rsid w:val="00B7118C"/>
    <w:rsid w:val="00BA29B9"/>
    <w:rsid w:val="00C057CC"/>
    <w:rsid w:val="00C563D5"/>
    <w:rsid w:val="00CD2353"/>
    <w:rsid w:val="00EF6BAD"/>
    <w:rsid w:val="00F3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118C"/>
    <w:pPr>
      <w:keepNext/>
      <w:outlineLvl w:val="0"/>
    </w:pPr>
    <w:rPr>
      <w:b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18C"/>
    <w:rPr>
      <w:rFonts w:ascii="Times New Roman" w:eastAsia="Times New Roman" w:hAnsi="Times New Roman" w:cs="Times New Roman"/>
      <w:b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Family</dc:creator>
  <cp:lastModifiedBy>Child Family</cp:lastModifiedBy>
  <cp:revision>27</cp:revision>
  <dcterms:created xsi:type="dcterms:W3CDTF">2014-01-05T16:47:00Z</dcterms:created>
  <dcterms:modified xsi:type="dcterms:W3CDTF">2014-01-05T17:57:00Z</dcterms:modified>
</cp:coreProperties>
</file>