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42" w:rsidRPr="007C4EC1" w:rsidRDefault="00836042" w:rsidP="008360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2C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973445" cy="3175"/>
                <wp:effectExtent l="9525" t="10160" r="825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344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C52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7.75pt;width:470.35pt;height: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"/>
            </w:pict>
          </mc:Fallback>
        </mc:AlternateContent>
      </w:r>
      <w:r w:rsidRPr="007C4EC1">
        <w:rPr>
          <w:rFonts w:ascii="Times New Roman" w:hAnsi="Times New Roman"/>
          <w:b/>
          <w:sz w:val="28"/>
          <w:szCs w:val="28"/>
        </w:rPr>
        <w:t>Assessment Plan</w:t>
      </w:r>
    </w:p>
    <w:p w:rsidR="00836042" w:rsidRPr="007C4EC1" w:rsidRDefault="00836042" w:rsidP="00836042">
      <w:pPr>
        <w:spacing w:after="0"/>
        <w:rPr>
          <w:rFonts w:ascii="Times New Roman" w:hAnsi="Times New Roman"/>
          <w:b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TWS Standard</w:t>
      </w:r>
    </w:p>
    <w:p w:rsidR="00836042" w:rsidRPr="007C4EC1" w:rsidRDefault="00836042" w:rsidP="00836042">
      <w:pPr>
        <w:spacing w:after="0"/>
        <w:rPr>
          <w:rFonts w:ascii="Times New Roman" w:hAnsi="Times New Roman"/>
          <w:b/>
          <w:i/>
        </w:rPr>
      </w:pPr>
      <w:r w:rsidRPr="007C4EC1">
        <w:rPr>
          <w:rFonts w:ascii="Times New Roman" w:hAnsi="Times New Roman"/>
          <w:b/>
          <w:i/>
        </w:rPr>
        <w:t>The teacher uses multiple assessment modes and approaches aligned with learning objectives to assess student learning before, during</w:t>
      </w:r>
      <w:r>
        <w:rPr>
          <w:rFonts w:ascii="Times New Roman" w:hAnsi="Times New Roman"/>
          <w:b/>
          <w:i/>
        </w:rPr>
        <w:t>,</w:t>
      </w:r>
      <w:r w:rsidRPr="007C4EC1">
        <w:rPr>
          <w:rFonts w:ascii="Times New Roman" w:hAnsi="Times New Roman"/>
          <w:b/>
          <w:i/>
        </w:rPr>
        <w:t xml:space="preserve"> and after instruction. </w:t>
      </w:r>
    </w:p>
    <w:p w:rsidR="00836042" w:rsidRPr="007C4EC1" w:rsidRDefault="00836042" w:rsidP="00836042">
      <w:pPr>
        <w:spacing w:after="0"/>
        <w:rPr>
          <w:rFonts w:ascii="Times New Roman" w:hAnsi="Times New Roman"/>
          <w:b/>
        </w:rPr>
      </w:pPr>
    </w:p>
    <w:p w:rsidR="00836042" w:rsidRPr="007C4EC1" w:rsidRDefault="00836042" w:rsidP="00836042">
      <w:pPr>
        <w:spacing w:after="0"/>
        <w:rPr>
          <w:rFonts w:ascii="Times New Roman" w:hAnsi="Times New Roman"/>
          <w:b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Task</w:t>
      </w:r>
    </w:p>
    <w:p w:rsidR="00836042" w:rsidRPr="007C4EC1" w:rsidRDefault="00836042" w:rsidP="00836042">
      <w:pPr>
        <w:rPr>
          <w:rFonts w:ascii="Times New Roman" w:hAnsi="Times New Roman"/>
        </w:rPr>
      </w:pPr>
      <w:r w:rsidRPr="007C4EC1">
        <w:rPr>
          <w:rFonts w:ascii="Times New Roman" w:hAnsi="Times New Roman"/>
        </w:rPr>
        <w:t>Design an assessment plan to monitor student progress t</w:t>
      </w:r>
      <w:r>
        <w:rPr>
          <w:rFonts w:ascii="Times New Roman" w:hAnsi="Times New Roman"/>
        </w:rPr>
        <w:t>oward your learning objectives</w:t>
      </w:r>
      <w:r w:rsidRPr="007C4EC1">
        <w:rPr>
          <w:rFonts w:ascii="Times New Roman" w:hAnsi="Times New Roman"/>
        </w:rPr>
        <w:t>.  Use multiple assessment modes and approaches aligned with learning objectives to assess student learning before, during</w:t>
      </w:r>
      <w:r>
        <w:rPr>
          <w:rFonts w:ascii="Times New Roman" w:hAnsi="Times New Roman"/>
        </w:rPr>
        <w:t>,</w:t>
      </w:r>
      <w:r w:rsidRPr="007C4EC1">
        <w:rPr>
          <w:rFonts w:ascii="Times New Roman" w:hAnsi="Times New Roman"/>
        </w:rPr>
        <w:t xml:space="preserve"> and after instruction.  These assessments should </w:t>
      </w:r>
      <w:r w:rsidRPr="005909B8">
        <w:rPr>
          <w:rFonts w:ascii="Times New Roman" w:hAnsi="Times New Roman"/>
          <w:b/>
        </w:rPr>
        <w:t>authentically</w:t>
      </w:r>
      <w:r w:rsidRPr="007C4EC1">
        <w:rPr>
          <w:rFonts w:ascii="Times New Roman" w:hAnsi="Times New Roman"/>
        </w:rPr>
        <w:t xml:space="preserve"> measure student learning and may include performance-based tasks, paper-and-pencil tasks, or personal communication with the students.  Describe why your assessments are appropriate for measuring learning.</w:t>
      </w:r>
    </w:p>
    <w:p w:rsidR="00836042" w:rsidRPr="007C4EC1" w:rsidRDefault="00836042" w:rsidP="00836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Prompt</w:t>
      </w:r>
    </w:p>
    <w:p w:rsidR="00836042" w:rsidRDefault="00836042" w:rsidP="008360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909B8">
        <w:rPr>
          <w:rFonts w:ascii="Times New Roman" w:hAnsi="Times New Roman"/>
          <w:b/>
        </w:rPr>
        <w:t>Provide an overview of the assessment plan.</w:t>
      </w:r>
      <w:r w:rsidRPr="005909B8">
        <w:rPr>
          <w:rFonts w:ascii="Times New Roman" w:hAnsi="Times New Roman"/>
        </w:rPr>
        <w:t xml:space="preserve">  </w:t>
      </w:r>
      <w:r w:rsidRPr="005909B8">
        <w:rPr>
          <w:rFonts w:ascii="Times New Roman" w:hAnsi="Times New Roman"/>
          <w:b/>
        </w:rPr>
        <w:t xml:space="preserve">Use a visual organizer such as a table, outline, or other means to make your plan clear.  </w:t>
      </w:r>
      <w:r w:rsidRPr="005909B8">
        <w:rPr>
          <w:rFonts w:ascii="Times New Roman" w:hAnsi="Times New Roman"/>
        </w:rPr>
        <w:t>For each learning objective include: assessments used to judge student performance, format of each assessment, and adaptations of the assessments for the individual needs of students based on pre-assessment and contextual factors.  The purpose of this overview is to depict the alignment between learning objectives and assessments and to show adaptations to meet the individual needs of students</w:t>
      </w:r>
      <w:r>
        <w:rPr>
          <w:rFonts w:ascii="Times New Roman" w:hAnsi="Times New Roman"/>
        </w:rPr>
        <w:t xml:space="preserve"> (i.e., Special Education, </w:t>
      </w:r>
      <w:proofErr w:type="spellStart"/>
      <w:r>
        <w:rPr>
          <w:rFonts w:ascii="Times New Roman" w:hAnsi="Times New Roman"/>
        </w:rPr>
        <w:t>RtI</w:t>
      </w:r>
      <w:proofErr w:type="spellEnd"/>
      <w:r>
        <w:rPr>
          <w:rFonts w:ascii="Times New Roman" w:hAnsi="Times New Roman"/>
        </w:rPr>
        <w:t xml:space="preserve">, ELLs, 504, Gifted/Talented (GT), etc.) discussed in </w:t>
      </w:r>
      <w:r w:rsidRPr="005909B8">
        <w:rPr>
          <w:rFonts w:ascii="Times New Roman" w:hAnsi="Times New Roman"/>
        </w:rPr>
        <w:t xml:space="preserve">contextual factors.  </w:t>
      </w:r>
    </w:p>
    <w:p w:rsidR="00836042" w:rsidRPr="005909B8" w:rsidRDefault="00836042" w:rsidP="008360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909B8">
        <w:rPr>
          <w:rFonts w:ascii="Times New Roman" w:hAnsi="Times New Roman"/>
          <w:b/>
        </w:rPr>
        <w:t>Describe the pre-</w:t>
      </w:r>
      <w:r w:rsidRPr="005909B8">
        <w:rPr>
          <w:rFonts w:ascii="Times New Roman" w:hAnsi="Times New Roman"/>
        </w:rPr>
        <w:t xml:space="preserve"> </w:t>
      </w:r>
      <w:r w:rsidRPr="005909B8">
        <w:rPr>
          <w:rFonts w:ascii="Times New Roman" w:hAnsi="Times New Roman"/>
          <w:b/>
        </w:rPr>
        <w:t>and post- assessments that are aligned with your learning objectives.</w:t>
      </w:r>
      <w:r w:rsidRPr="005909B8">
        <w:rPr>
          <w:rFonts w:ascii="Times New Roman" w:hAnsi="Times New Roman"/>
        </w:rPr>
        <w:t xml:space="preserve">  </w:t>
      </w:r>
      <w:r w:rsidRPr="005909B8">
        <w:rPr>
          <w:rFonts w:ascii="Times New Roman" w:hAnsi="Times New Roman"/>
        </w:rPr>
        <w:br/>
        <w:t xml:space="preserve">Clearly explain how you will evaluate or score pre- and post-assessments, including criteria you will use to determine if the students’ performance meets the learning objectives.  </w:t>
      </w:r>
      <w:r w:rsidRPr="00167301">
        <w:rPr>
          <w:rFonts w:ascii="Times New Roman" w:hAnsi="Times New Roman"/>
          <w:b/>
        </w:rPr>
        <w:t>Include copies of assessments, prompts, and/or student directions and criteria for judging student performance</w:t>
      </w:r>
      <w:r>
        <w:rPr>
          <w:rFonts w:ascii="Times New Roman" w:hAnsi="Times New Roman"/>
        </w:rPr>
        <w:t xml:space="preserve"> (i.e.</w:t>
      </w:r>
      <w:r w:rsidRPr="005909B8">
        <w:rPr>
          <w:rFonts w:ascii="Times New Roman" w:hAnsi="Times New Roman"/>
        </w:rPr>
        <w:t>, scoring rubrics, observation checklist, rating scales, item weigh</w:t>
      </w:r>
      <w:r>
        <w:rPr>
          <w:rFonts w:ascii="Times New Roman" w:hAnsi="Times New Roman"/>
        </w:rPr>
        <w:t>ts, test blueprint, answer key, etc.) in the TWS Appendix.</w:t>
      </w:r>
    </w:p>
    <w:p w:rsidR="00836042" w:rsidRDefault="00836042" w:rsidP="008360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60306">
        <w:rPr>
          <w:rFonts w:ascii="Times New Roman" w:hAnsi="Times New Roman"/>
          <w:b/>
        </w:rPr>
        <w:t>Discuss your plan for formative assessment that will help you determine student progress during the unit.</w:t>
      </w:r>
      <w:r w:rsidRPr="00B60306">
        <w:rPr>
          <w:rFonts w:ascii="Times New Roman" w:hAnsi="Times New Roman"/>
        </w:rPr>
        <w:t xml:space="preserve">  Describe the assessments you plan to use to monitor student progress and comment on the importance of collecting that particular evidence.  </w:t>
      </w:r>
    </w:p>
    <w:p w:rsidR="00836042" w:rsidRDefault="00836042" w:rsidP="00836042">
      <w:pPr>
        <w:pStyle w:val="ListParagraph"/>
        <w:spacing w:after="0" w:line="240" w:lineRule="auto"/>
        <w:rPr>
          <w:rFonts w:ascii="Times New Roman" w:hAnsi="Times New Roman"/>
        </w:rPr>
      </w:pPr>
    </w:p>
    <w:p w:rsidR="00836042" w:rsidRPr="00B60306" w:rsidRDefault="00836042" w:rsidP="00836042">
      <w:pPr>
        <w:pStyle w:val="ListParagraph"/>
        <w:spacing w:after="0" w:line="240" w:lineRule="auto"/>
        <w:rPr>
          <w:rFonts w:ascii="Times New Roman" w:hAnsi="Times New Roman"/>
        </w:rPr>
      </w:pPr>
    </w:p>
    <w:p w:rsidR="00836042" w:rsidRPr="007C4EC1" w:rsidRDefault="00836042" w:rsidP="00836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Example of Assessment Plan Table: Kindergarten</w:t>
      </w: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0"/>
        <w:gridCol w:w="2160"/>
        <w:gridCol w:w="3240"/>
        <w:gridCol w:w="3240"/>
      </w:tblGrid>
      <w:tr w:rsidR="00836042" w:rsidRPr="007C4EC1" w:rsidTr="00361014">
        <w:trPr>
          <w:trHeight w:val="278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36042" w:rsidRPr="007C4EC1" w:rsidRDefault="00836042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C1">
              <w:rPr>
                <w:rFonts w:ascii="Times New Roman" w:hAnsi="Times New Roman"/>
                <w:b/>
                <w:sz w:val="20"/>
                <w:szCs w:val="20"/>
              </w:rPr>
              <w:t>Learning Objectives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6042" w:rsidRPr="007C4EC1" w:rsidRDefault="00836042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C1">
              <w:rPr>
                <w:rFonts w:ascii="Times New Roman" w:hAnsi="Times New Roman"/>
                <w:b/>
                <w:sz w:val="20"/>
                <w:szCs w:val="20"/>
              </w:rPr>
              <w:t>Assessments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6042" w:rsidRPr="007C4EC1" w:rsidRDefault="00836042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C1">
              <w:rPr>
                <w:rFonts w:ascii="Times New Roman" w:hAnsi="Times New Roman"/>
                <w:b/>
                <w:sz w:val="20"/>
                <w:szCs w:val="20"/>
              </w:rPr>
              <w:t>Format of Assessment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042" w:rsidRPr="007C4EC1" w:rsidRDefault="00836042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C1">
              <w:rPr>
                <w:rFonts w:ascii="Times New Roman" w:hAnsi="Times New Roman"/>
                <w:b/>
                <w:sz w:val="20"/>
                <w:szCs w:val="20"/>
              </w:rPr>
              <w:t>Adaptations</w:t>
            </w:r>
          </w:p>
        </w:tc>
      </w:tr>
      <w:tr w:rsidR="00836042" w:rsidRPr="007C4EC1" w:rsidTr="00361014">
        <w:trPr>
          <w:trHeight w:val="1889"/>
        </w:trPr>
        <w:tc>
          <w:tcPr>
            <w:tcW w:w="2160" w:type="dxa"/>
            <w:tcBorders>
              <w:top w:val="double" w:sz="4" w:space="0" w:color="auto"/>
            </w:tcBorders>
          </w:tcPr>
          <w:p w:rsidR="00836042" w:rsidRPr="007C4EC1" w:rsidRDefault="00836042" w:rsidP="003610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4EC1">
              <w:rPr>
                <w:rFonts w:ascii="Times New Roman" w:hAnsi="Times New Roman"/>
                <w:b/>
                <w:sz w:val="20"/>
                <w:szCs w:val="20"/>
              </w:rPr>
              <w:t>Learning Objective 1</w:t>
            </w:r>
          </w:p>
          <w:p w:rsidR="00836042" w:rsidRPr="007C4EC1" w:rsidRDefault="00836042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6042" w:rsidRPr="007C4EC1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Write out your full objectives here.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836042" w:rsidRPr="007C4EC1" w:rsidRDefault="00836042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Pre-Assessment</w:t>
            </w:r>
          </w:p>
          <w:p w:rsidR="00836042" w:rsidRPr="007C4EC1" w:rsidRDefault="00836042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6042" w:rsidRPr="007C4EC1" w:rsidRDefault="00836042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6042" w:rsidRDefault="00836042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6042" w:rsidRDefault="00836042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6042" w:rsidRPr="007C4EC1" w:rsidRDefault="00836042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Formative Assessment</w:t>
            </w:r>
          </w:p>
          <w:p w:rsidR="00836042" w:rsidRPr="007C4EC1" w:rsidRDefault="00836042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6042" w:rsidRDefault="00836042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6042" w:rsidRPr="007C4EC1" w:rsidRDefault="00836042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6042" w:rsidRPr="007C4EC1" w:rsidRDefault="00836042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Post-Assessment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836042" w:rsidRPr="00B60306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306">
              <w:rPr>
                <w:rFonts w:ascii="Times New Roman" w:hAnsi="Times New Roman"/>
                <w:i/>
                <w:sz w:val="20"/>
                <w:szCs w:val="20"/>
              </w:rPr>
              <w:t>Clearly and briefly describe your pre-assessment</w:t>
            </w:r>
          </w:p>
          <w:p w:rsidR="00836042" w:rsidRPr="00B60306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36042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36042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36042" w:rsidRPr="00B60306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306">
              <w:rPr>
                <w:rFonts w:ascii="Times New Roman" w:hAnsi="Times New Roman"/>
                <w:i/>
                <w:sz w:val="20"/>
                <w:szCs w:val="20"/>
              </w:rPr>
              <w:t>Clearly and briefly describe your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formative assessment.</w:t>
            </w:r>
          </w:p>
          <w:p w:rsidR="00836042" w:rsidRPr="00B60306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36042" w:rsidRPr="00B60306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36042" w:rsidRPr="00B60306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306">
              <w:rPr>
                <w:rFonts w:ascii="Times New Roman" w:hAnsi="Times New Roman"/>
                <w:i/>
                <w:sz w:val="20"/>
                <w:szCs w:val="20"/>
              </w:rPr>
              <w:t>Clearly and briefly describe your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post-assessment</w:t>
            </w:r>
          </w:p>
          <w:p w:rsidR="00836042" w:rsidRPr="00B60306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836042" w:rsidRPr="00B60306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306">
              <w:rPr>
                <w:rFonts w:ascii="Times New Roman" w:hAnsi="Times New Roman"/>
                <w:i/>
                <w:sz w:val="20"/>
                <w:szCs w:val="20"/>
              </w:rPr>
              <w:t xml:space="preserve">Describe the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pre-assessment </w:t>
            </w:r>
            <w:r w:rsidRPr="00B60306">
              <w:rPr>
                <w:rFonts w:ascii="Times New Roman" w:hAnsi="Times New Roman"/>
                <w:i/>
                <w:sz w:val="20"/>
                <w:szCs w:val="20"/>
              </w:rPr>
              <w:t>modifications you will implement for the students described in Contextual Factors.</w:t>
            </w:r>
          </w:p>
          <w:p w:rsidR="00836042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36042" w:rsidRPr="00B60306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306">
              <w:rPr>
                <w:rFonts w:ascii="Times New Roman" w:hAnsi="Times New Roman"/>
                <w:i/>
                <w:sz w:val="20"/>
                <w:szCs w:val="20"/>
              </w:rPr>
              <w:t xml:space="preserve">Describe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formative </w:t>
            </w:r>
            <w:r w:rsidRPr="00B60306">
              <w:rPr>
                <w:rFonts w:ascii="Times New Roman" w:hAnsi="Times New Roman"/>
                <w:i/>
                <w:sz w:val="20"/>
                <w:szCs w:val="20"/>
              </w:rPr>
              <w:t>modifications you will implement for the students described in Contextual Factors.</w:t>
            </w:r>
          </w:p>
          <w:p w:rsidR="00836042" w:rsidRPr="00B60306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36042" w:rsidRPr="00B60306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306">
              <w:rPr>
                <w:rFonts w:ascii="Times New Roman" w:hAnsi="Times New Roman"/>
                <w:i/>
                <w:sz w:val="20"/>
                <w:szCs w:val="20"/>
              </w:rPr>
              <w:t xml:space="preserve">Describe the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post-assessment </w:t>
            </w:r>
            <w:r w:rsidRPr="00B60306">
              <w:rPr>
                <w:rFonts w:ascii="Times New Roman" w:hAnsi="Times New Roman"/>
                <w:i/>
                <w:sz w:val="20"/>
                <w:szCs w:val="20"/>
              </w:rPr>
              <w:t>modifications you will implement for the students described in Contextual Factors.</w:t>
            </w:r>
          </w:p>
          <w:p w:rsidR="00836042" w:rsidRPr="00B60306" w:rsidRDefault="00836042" w:rsidP="003610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836042" w:rsidRPr="007C4EC1" w:rsidRDefault="00836042" w:rsidP="008360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0EC9" w:rsidRPr="00836042" w:rsidRDefault="00836042" w:rsidP="00836042">
      <w:p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  <w:b/>
          <w:sz w:val="24"/>
          <w:szCs w:val="24"/>
        </w:rPr>
        <w:t>Suggested Page Length:</w:t>
      </w:r>
      <w:r w:rsidRPr="007C4EC1">
        <w:rPr>
          <w:rFonts w:ascii="Times New Roman" w:hAnsi="Times New Roman"/>
          <w:b/>
        </w:rPr>
        <w:t xml:space="preserve"> </w:t>
      </w:r>
      <w:r w:rsidRPr="007C4EC1">
        <w:rPr>
          <w:rFonts w:ascii="Times New Roman" w:hAnsi="Times New Roman"/>
        </w:rPr>
        <w:t>2+ pre- and post-assessment instruments, scoring rubrics/keys, and assessment plan table</w:t>
      </w:r>
      <w:bookmarkStart w:id="0" w:name="_GoBack"/>
      <w:bookmarkEnd w:id="0"/>
    </w:p>
    <w:sectPr w:rsidR="00640EC9" w:rsidRPr="00836042" w:rsidSect="00836042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E0B41"/>
    <w:multiLevelType w:val="hybridMultilevel"/>
    <w:tmpl w:val="DBCA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42"/>
    <w:rsid w:val="00640EC9"/>
    <w:rsid w:val="0083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B5C94F52-EA99-4B2A-9C2B-0AC28A1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4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F96269D8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Hollas, Victoria</dc:creator>
  <cp:keywords/>
  <dc:description/>
  <cp:lastModifiedBy>Hollas, Victoria</cp:lastModifiedBy>
  <cp:revision>1</cp:revision>
  <dcterms:created xsi:type="dcterms:W3CDTF">2014-08-19T18:38:00Z</dcterms:created>
  <dcterms:modified xsi:type="dcterms:W3CDTF">2014-08-19T18:39:00Z</dcterms:modified>
</cp:coreProperties>
</file>