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E7" w:rsidRPr="00FB21A2" w:rsidRDefault="00FB21A2" w:rsidP="00C316E7">
      <w:pPr>
        <w:spacing w:after="200" w:line="276" w:lineRule="auto"/>
      </w:pPr>
      <w:r w:rsidRPr="00FB21A2">
        <w:t>File:  Marketing BBA-Assessment Final Plan Updated 8-12</w:t>
      </w:r>
    </w:p>
    <w:p w:rsidR="00C316E7" w:rsidRDefault="00C316E7" w:rsidP="00C316E7">
      <w:pPr>
        <w:spacing w:after="200" w:line="276" w:lineRule="auto"/>
        <w:rPr>
          <w:b/>
          <w:u w:val="single"/>
        </w:rPr>
      </w:pPr>
    </w:p>
    <w:p w:rsidR="00C316E7" w:rsidRPr="00C316E7" w:rsidRDefault="00C316E7" w:rsidP="00C316E7">
      <w:pPr>
        <w:spacing w:after="200" w:line="276" w:lineRule="auto"/>
        <w:rPr>
          <w:b/>
          <w:sz w:val="28"/>
          <w:szCs w:val="28"/>
          <w:u w:val="single"/>
        </w:rPr>
      </w:pPr>
    </w:p>
    <w:p w:rsidR="007723C6" w:rsidRDefault="007723C6" w:rsidP="00C316E7">
      <w:pPr>
        <w:spacing w:after="200" w:line="276" w:lineRule="auto"/>
        <w:jc w:val="center"/>
        <w:rPr>
          <w:b/>
          <w:sz w:val="28"/>
          <w:szCs w:val="28"/>
        </w:rPr>
      </w:pPr>
    </w:p>
    <w:p w:rsidR="007723C6" w:rsidRDefault="007723C6" w:rsidP="00C316E7">
      <w:pPr>
        <w:spacing w:after="200" w:line="276" w:lineRule="auto"/>
        <w:jc w:val="center"/>
        <w:rPr>
          <w:b/>
          <w:sz w:val="28"/>
          <w:szCs w:val="28"/>
        </w:rPr>
      </w:pPr>
    </w:p>
    <w:p w:rsidR="00C316E7" w:rsidRPr="00C316E7" w:rsidRDefault="00C316E7" w:rsidP="00C316E7">
      <w:pPr>
        <w:spacing w:after="200" w:line="276" w:lineRule="auto"/>
        <w:jc w:val="center"/>
        <w:rPr>
          <w:b/>
          <w:sz w:val="28"/>
          <w:szCs w:val="28"/>
        </w:rPr>
      </w:pPr>
      <w:r w:rsidRPr="00C316E7">
        <w:rPr>
          <w:b/>
          <w:sz w:val="28"/>
          <w:szCs w:val="28"/>
        </w:rPr>
        <w:t>Marketing BBA</w:t>
      </w:r>
    </w:p>
    <w:p w:rsidR="00C316E7" w:rsidRDefault="00C316E7" w:rsidP="00C316E7">
      <w:pPr>
        <w:spacing w:after="200" w:line="276" w:lineRule="auto"/>
        <w:jc w:val="center"/>
        <w:rPr>
          <w:b/>
          <w:sz w:val="28"/>
          <w:szCs w:val="28"/>
        </w:rPr>
      </w:pPr>
      <w:r w:rsidRPr="00C316E7">
        <w:rPr>
          <w:b/>
          <w:sz w:val="28"/>
          <w:szCs w:val="28"/>
        </w:rPr>
        <w:t>Assessment of Learning Plan</w:t>
      </w:r>
    </w:p>
    <w:p w:rsidR="007723C6" w:rsidRDefault="007723C6" w:rsidP="007723C6">
      <w:pPr>
        <w:spacing w:after="200" w:line="276" w:lineRule="auto"/>
        <w:jc w:val="center"/>
      </w:pPr>
    </w:p>
    <w:p w:rsidR="007723C6" w:rsidRDefault="007723C6" w:rsidP="007723C6">
      <w:pPr>
        <w:spacing w:after="200" w:line="276" w:lineRule="auto"/>
        <w:jc w:val="center"/>
      </w:pPr>
    </w:p>
    <w:p w:rsidR="007723C6" w:rsidRDefault="007723C6" w:rsidP="007723C6">
      <w:pPr>
        <w:spacing w:after="200" w:line="276" w:lineRule="auto"/>
        <w:jc w:val="center"/>
      </w:pPr>
    </w:p>
    <w:p w:rsidR="007723C6" w:rsidRDefault="007723C6" w:rsidP="007723C6">
      <w:pPr>
        <w:spacing w:after="200" w:line="276" w:lineRule="auto"/>
        <w:jc w:val="center"/>
      </w:pPr>
    </w:p>
    <w:p w:rsidR="007723C6" w:rsidRDefault="007723C6" w:rsidP="007723C6">
      <w:pPr>
        <w:spacing w:after="200" w:line="276" w:lineRule="auto"/>
        <w:jc w:val="center"/>
      </w:pPr>
    </w:p>
    <w:p w:rsidR="008C696D" w:rsidRDefault="008C696D" w:rsidP="008C696D">
      <w:pPr>
        <w:spacing w:after="200" w:line="276" w:lineRule="auto"/>
        <w:jc w:val="center"/>
      </w:pPr>
      <w:r>
        <w:t xml:space="preserve">Revised  </w:t>
      </w:r>
    </w:p>
    <w:p w:rsidR="007723C6" w:rsidRPr="00C316E7" w:rsidRDefault="00FB21A2" w:rsidP="008C696D">
      <w:pPr>
        <w:spacing w:after="200" w:line="276" w:lineRule="auto"/>
        <w:jc w:val="center"/>
      </w:pPr>
      <w:r>
        <w:t>August 2012</w:t>
      </w:r>
    </w:p>
    <w:p w:rsidR="007723C6" w:rsidRPr="00C316E7" w:rsidRDefault="007723C6" w:rsidP="00C316E7">
      <w:pPr>
        <w:spacing w:after="200" w:line="276" w:lineRule="auto"/>
        <w:jc w:val="center"/>
        <w:rPr>
          <w:b/>
          <w:sz w:val="28"/>
          <w:szCs w:val="28"/>
        </w:rPr>
      </w:pPr>
    </w:p>
    <w:p w:rsidR="00C316E7" w:rsidRDefault="00C316E7" w:rsidP="00C316E7">
      <w:pPr>
        <w:spacing w:after="200" w:line="276" w:lineRule="auto"/>
        <w:jc w:val="center"/>
        <w:rPr>
          <w:b/>
        </w:rPr>
      </w:pPr>
    </w:p>
    <w:p w:rsidR="00C316E7" w:rsidRDefault="00C316E7" w:rsidP="00C316E7">
      <w:pPr>
        <w:spacing w:after="200" w:line="276" w:lineRule="auto"/>
        <w:jc w:val="center"/>
        <w:rPr>
          <w:b/>
        </w:rPr>
      </w:pPr>
    </w:p>
    <w:p w:rsidR="007723C6" w:rsidRDefault="007723C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723C6" w:rsidRDefault="007723C6">
      <w:pPr>
        <w:spacing w:after="200" w:line="276" w:lineRule="auto"/>
        <w:rPr>
          <w:b/>
        </w:rPr>
      </w:pPr>
    </w:p>
    <w:p w:rsidR="007723C6" w:rsidRDefault="007723C6">
      <w:pPr>
        <w:spacing w:after="200" w:line="276" w:lineRule="auto"/>
        <w:rPr>
          <w:b/>
        </w:rPr>
      </w:pPr>
    </w:p>
    <w:p w:rsidR="00C316E7" w:rsidRDefault="00C316E7" w:rsidP="00C316E7">
      <w:pPr>
        <w:spacing w:after="200" w:line="276" w:lineRule="auto"/>
        <w:jc w:val="center"/>
        <w:rPr>
          <w:b/>
        </w:rPr>
      </w:pPr>
    </w:p>
    <w:p w:rsidR="007723C6" w:rsidRDefault="007723C6" w:rsidP="00C316E7">
      <w:pPr>
        <w:spacing w:after="200" w:line="276" w:lineRule="auto"/>
        <w:jc w:val="center"/>
        <w:rPr>
          <w:b/>
        </w:rPr>
      </w:pPr>
    </w:p>
    <w:p w:rsidR="00C316E7" w:rsidRPr="007723C6" w:rsidRDefault="007723C6" w:rsidP="00C316E7">
      <w:pPr>
        <w:spacing w:after="200" w:line="276" w:lineRule="auto"/>
        <w:jc w:val="center"/>
        <w:rPr>
          <w:b/>
          <w:u w:val="single"/>
        </w:rPr>
      </w:pPr>
      <w:r w:rsidRPr="007723C6">
        <w:rPr>
          <w:b/>
          <w:u w:val="single"/>
        </w:rPr>
        <w:t>Contents</w:t>
      </w:r>
    </w:p>
    <w:p w:rsidR="00C316E7" w:rsidRPr="00C316E7" w:rsidRDefault="00C316E7" w:rsidP="00C316E7">
      <w:pPr>
        <w:spacing w:after="200" w:line="276" w:lineRule="auto"/>
        <w:jc w:val="center"/>
      </w:pPr>
    </w:p>
    <w:p w:rsidR="00C316E7" w:rsidRPr="00C316E7" w:rsidRDefault="00ED7DEC" w:rsidP="007723C6">
      <w:r>
        <w:t xml:space="preserve">1. </w:t>
      </w:r>
      <w:r w:rsidR="00C316E7" w:rsidRPr="00C316E7">
        <w:t>Goal</w:t>
      </w:r>
      <w:r w:rsidR="00C316E7">
        <w:t xml:space="preserve">, </w:t>
      </w:r>
      <w:r w:rsidR="00C316E7" w:rsidRPr="00C316E7">
        <w:t>Learning Objectives</w:t>
      </w:r>
      <w:r w:rsidR="007457B3">
        <w:t xml:space="preserve">, </w:t>
      </w:r>
      <w:r w:rsidR="007457B3" w:rsidRPr="005449FE">
        <w:t>Assessment Courses, Indicators and Criteria</w:t>
      </w:r>
      <w:r w:rsidR="007723C6" w:rsidRPr="005449FE">
        <w:t>:</w:t>
      </w:r>
      <w:r w:rsidR="007723C6">
        <w:t xml:space="preserve"> </w:t>
      </w:r>
      <w:r w:rsidR="00C316E7" w:rsidRPr="00C316E7">
        <w:t xml:space="preserve"> 2011- 2012 </w:t>
      </w:r>
    </w:p>
    <w:p w:rsidR="00407895" w:rsidRDefault="00407895" w:rsidP="007723C6"/>
    <w:p w:rsidR="00C316E7" w:rsidRPr="00C316E7" w:rsidRDefault="00ED7DEC" w:rsidP="007723C6">
      <w:r>
        <w:t xml:space="preserve">2. </w:t>
      </w:r>
      <w:r w:rsidR="00C316E7" w:rsidRPr="00C316E7">
        <w:t>Assessment Schedule</w:t>
      </w:r>
      <w:r w:rsidR="007723C6">
        <w:t xml:space="preserve">: </w:t>
      </w:r>
      <w:r w:rsidR="00C316E7" w:rsidRPr="00C316E7">
        <w:t xml:space="preserve"> Fall 2011 – </w:t>
      </w:r>
      <w:proofErr w:type="gramStart"/>
      <w:r w:rsidR="00C316E7" w:rsidRPr="00C316E7">
        <w:t>Spring</w:t>
      </w:r>
      <w:proofErr w:type="gramEnd"/>
      <w:r w:rsidR="00C316E7" w:rsidRPr="00C316E7">
        <w:t xml:space="preserve"> 2016</w:t>
      </w:r>
    </w:p>
    <w:p w:rsidR="00C316E7" w:rsidRPr="00C316E7" w:rsidRDefault="00C316E7" w:rsidP="007723C6"/>
    <w:p w:rsidR="00C316E7" w:rsidRPr="00C316E7" w:rsidRDefault="00FB21A2" w:rsidP="007723C6">
      <w:r>
        <w:t>3</w:t>
      </w:r>
      <w:r w:rsidR="00ED7DEC">
        <w:t xml:space="preserve">. </w:t>
      </w:r>
      <w:r w:rsidR="007723C6">
        <w:t>Bloom’s Taxonomy: Cognitive Domain</w:t>
      </w:r>
      <w:r w:rsidR="005449FE">
        <w:t xml:space="preserve"> </w:t>
      </w:r>
    </w:p>
    <w:p w:rsidR="00F65105" w:rsidRPr="00C316E7" w:rsidRDefault="00C316E7" w:rsidP="00C316E7">
      <w:pPr>
        <w:spacing w:after="200" w:line="276" w:lineRule="auto"/>
        <w:jc w:val="center"/>
        <w:rPr>
          <w:u w:val="single"/>
        </w:rPr>
      </w:pPr>
      <w:r w:rsidRPr="00C316E7">
        <w:rPr>
          <w:u w:val="single"/>
        </w:rPr>
        <w:br w:type="page"/>
      </w:r>
    </w:p>
    <w:p w:rsidR="005449FE" w:rsidRDefault="005449FE" w:rsidP="00407895">
      <w:pPr>
        <w:jc w:val="center"/>
        <w:rPr>
          <w:b/>
        </w:rPr>
      </w:pPr>
    </w:p>
    <w:p w:rsidR="005449FE" w:rsidRDefault="005449FE" w:rsidP="00407895">
      <w:pPr>
        <w:jc w:val="center"/>
        <w:rPr>
          <w:b/>
        </w:rPr>
      </w:pPr>
    </w:p>
    <w:p w:rsidR="00F65105" w:rsidRPr="00E07B4A" w:rsidRDefault="00F65105" w:rsidP="00407895">
      <w:pPr>
        <w:jc w:val="center"/>
      </w:pPr>
      <w:r w:rsidRPr="00E07B4A">
        <w:rPr>
          <w:b/>
        </w:rPr>
        <w:t>Goal</w:t>
      </w:r>
      <w:r w:rsidR="00314FCC" w:rsidRPr="00E07B4A">
        <w:rPr>
          <w:b/>
        </w:rPr>
        <w:t xml:space="preserve"> for Students Completing a Marketing BBA</w:t>
      </w:r>
    </w:p>
    <w:p w:rsidR="00F65105" w:rsidRDefault="00F65105" w:rsidP="00F65105"/>
    <w:p w:rsidR="00F65105" w:rsidRPr="00E07B4A" w:rsidRDefault="00E07B4A" w:rsidP="00F65105">
      <w:r>
        <w:tab/>
      </w:r>
      <w:r w:rsidR="008A4ECA" w:rsidRPr="00E07B4A">
        <w:t xml:space="preserve">Students Will </w:t>
      </w:r>
      <w:r w:rsidR="00C617D3" w:rsidRPr="00E07B4A">
        <w:t>Obtain a</w:t>
      </w:r>
      <w:r w:rsidR="00F65105" w:rsidRPr="00E07B4A">
        <w:t xml:space="preserve"> Broad Base </w:t>
      </w:r>
      <w:r w:rsidR="008226C2" w:rsidRPr="00E07B4A">
        <w:t xml:space="preserve">of </w:t>
      </w:r>
      <w:r w:rsidR="00F65105" w:rsidRPr="00E07B4A">
        <w:t>Knowledge of Marketing </w:t>
      </w:r>
      <w:r w:rsidR="00DD6A6A" w:rsidRPr="00E07B4A">
        <w:t>Principles</w:t>
      </w:r>
    </w:p>
    <w:p w:rsidR="00407895" w:rsidRDefault="00407895" w:rsidP="00407895">
      <w:pPr>
        <w:jc w:val="center"/>
        <w:rPr>
          <w:b/>
        </w:rPr>
      </w:pPr>
    </w:p>
    <w:p w:rsidR="007457B3" w:rsidRDefault="007457B3" w:rsidP="00407895">
      <w:pPr>
        <w:jc w:val="center"/>
        <w:rPr>
          <w:b/>
        </w:rPr>
      </w:pPr>
    </w:p>
    <w:p w:rsidR="00F65105" w:rsidRPr="00E07B4A" w:rsidRDefault="006E5252" w:rsidP="00407895">
      <w:pPr>
        <w:jc w:val="center"/>
        <w:rPr>
          <w:b/>
        </w:rPr>
      </w:pPr>
      <w:r w:rsidRPr="00E07B4A">
        <w:rPr>
          <w:b/>
        </w:rPr>
        <w:t xml:space="preserve">Learning </w:t>
      </w:r>
      <w:r w:rsidR="00F65105" w:rsidRPr="00E07B4A">
        <w:rPr>
          <w:b/>
        </w:rPr>
        <w:t>Objectives</w:t>
      </w:r>
      <w:r w:rsidR="002F6E04">
        <w:rPr>
          <w:b/>
        </w:rPr>
        <w:t xml:space="preserve">, </w:t>
      </w:r>
      <w:r w:rsidR="00407895">
        <w:rPr>
          <w:b/>
        </w:rPr>
        <w:t>Assessment Courses</w:t>
      </w:r>
      <w:r w:rsidR="002F6E04">
        <w:rPr>
          <w:b/>
        </w:rPr>
        <w:t>, Indicators and Criteria</w:t>
      </w:r>
    </w:p>
    <w:p w:rsidR="00F65105" w:rsidRDefault="00F65105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D00878" w:rsidRPr="00E07B4A" w:rsidRDefault="00037ED0" w:rsidP="00BB5657">
      <w:pPr>
        <w:tabs>
          <w:tab w:val="left" w:pos="0"/>
        </w:tabs>
        <w:rPr>
          <w:rFonts w:cs="Times New Roman"/>
        </w:rPr>
      </w:pPr>
      <w:r>
        <w:t>LO</w:t>
      </w:r>
      <w:r w:rsidR="008A4ECA">
        <w:t xml:space="preserve">1 </w:t>
      </w:r>
      <w:r>
        <w:tab/>
      </w:r>
      <w:r w:rsidR="00D00878" w:rsidRPr="00E07B4A">
        <w:rPr>
          <w:rFonts w:cs="Times New Roman"/>
        </w:rPr>
        <w:t>Students Will Be Able to Describe Marketing Core Concepts and Principles</w:t>
      </w:r>
    </w:p>
    <w:p w:rsidR="00D00878" w:rsidRPr="00E07B4A" w:rsidRDefault="00D00878" w:rsidP="00D00878">
      <w:pPr>
        <w:tabs>
          <w:tab w:val="left" w:pos="0"/>
        </w:tabs>
        <w:rPr>
          <w:rFonts w:cs="Times New Roman"/>
          <w:i/>
        </w:rPr>
      </w:pPr>
    </w:p>
    <w:p w:rsidR="00314FCC" w:rsidRPr="00E07B4A" w:rsidRDefault="00D00878" w:rsidP="00BB5657">
      <w:pPr>
        <w:tabs>
          <w:tab w:val="left" w:pos="0"/>
        </w:tabs>
        <w:rPr>
          <w:rFonts w:eastAsia="Times New Roman" w:cs="Times New Roman"/>
          <w:bCs/>
        </w:rPr>
      </w:pPr>
      <w:r w:rsidRPr="00E07B4A">
        <w:rPr>
          <w:rFonts w:cs="Times New Roman"/>
          <w:i/>
        </w:rPr>
        <w:tab/>
      </w:r>
      <w:r w:rsidRPr="00E07B4A">
        <w:rPr>
          <w:rFonts w:cs="Times New Roman"/>
        </w:rPr>
        <w:t xml:space="preserve">Students who complete the BBA in Marketing will be able to describe the </w:t>
      </w:r>
      <w:r w:rsidRPr="00E07B4A">
        <w:rPr>
          <w:rFonts w:cs="Times New Roman"/>
        </w:rPr>
        <w:tab/>
      </w:r>
      <w:r w:rsidRPr="00E07B4A">
        <w:rPr>
          <w:rFonts w:cs="Times New Roman"/>
        </w:rPr>
        <w:tab/>
      </w:r>
      <w:r w:rsidRPr="00E07B4A">
        <w:rPr>
          <w:rFonts w:cs="Times New Roman"/>
        </w:rPr>
        <w:tab/>
        <w:t xml:space="preserve">core concepts and principles of Marketing, including the elements of the </w:t>
      </w:r>
      <w:r w:rsidRPr="00E07B4A">
        <w:rPr>
          <w:rFonts w:cs="Times New Roman"/>
        </w:rPr>
        <w:tab/>
      </w:r>
      <w:r w:rsidRPr="00E07B4A">
        <w:rPr>
          <w:rFonts w:cs="Times New Roman"/>
        </w:rPr>
        <w:tab/>
      </w:r>
      <w:r w:rsidRPr="00E07B4A">
        <w:rPr>
          <w:rFonts w:cs="Times New Roman"/>
        </w:rPr>
        <w:tab/>
        <w:t>marketing mix.</w:t>
      </w:r>
      <w:r w:rsidR="00407895">
        <w:rPr>
          <w:rFonts w:cs="Times New Roman"/>
        </w:rPr>
        <w:t xml:space="preserve"> (</w:t>
      </w:r>
      <w:r w:rsidR="00314FCC" w:rsidRPr="00E07B4A">
        <w:rPr>
          <w:rFonts w:cs="Times New Roman"/>
        </w:rPr>
        <w:t xml:space="preserve">Bloom Taxonomy Level </w:t>
      </w:r>
      <w:r w:rsidR="00314FCC" w:rsidRPr="00E07B4A">
        <w:rPr>
          <w:rFonts w:eastAsia="Times New Roman" w:cs="Times New Roman"/>
          <w:bCs/>
        </w:rPr>
        <w:t>1: Knowledge</w:t>
      </w:r>
      <w:r w:rsidR="00407895">
        <w:rPr>
          <w:rFonts w:eastAsia="Times New Roman" w:cs="Times New Roman"/>
          <w:bCs/>
        </w:rPr>
        <w:t>)</w:t>
      </w:r>
    </w:p>
    <w:p w:rsidR="00407895" w:rsidRDefault="00407895" w:rsidP="00BB5657">
      <w:pPr>
        <w:tabs>
          <w:tab w:val="left" w:pos="0"/>
        </w:tabs>
      </w:pPr>
    </w:p>
    <w:p w:rsidR="00E07B4A" w:rsidRPr="00314FCC" w:rsidRDefault="00E07B4A" w:rsidP="00BB5657">
      <w:pPr>
        <w:tabs>
          <w:tab w:val="left" w:pos="0"/>
        </w:tabs>
        <w:rPr>
          <w:color w:val="009900"/>
        </w:rPr>
      </w:pPr>
      <w:r>
        <w:tab/>
        <w:t xml:space="preserve">Assessment in </w:t>
      </w:r>
      <w:r w:rsidR="00FB21A2">
        <w:t>MKT371 (</w:t>
      </w:r>
      <w:r w:rsidR="00ED7DEC">
        <w:t>MKTG3310)</w:t>
      </w:r>
    </w:p>
    <w:p w:rsidR="006E5252" w:rsidRDefault="006E5252" w:rsidP="006E5252">
      <w:pPr>
        <w:tabs>
          <w:tab w:val="left" w:pos="0"/>
        </w:tabs>
      </w:pPr>
    </w:p>
    <w:p w:rsidR="002F6E04" w:rsidRDefault="002F6E04" w:rsidP="006E5252">
      <w:pPr>
        <w:tabs>
          <w:tab w:val="left" w:pos="0"/>
        </w:tabs>
      </w:pPr>
      <w:r>
        <w:tab/>
        <w:t xml:space="preserve">The ability to describe Marketing Core Concepts &amp; Principles will be assessed using </w:t>
      </w:r>
      <w:r>
        <w:tab/>
        <w:t xml:space="preserve">questions embedded within exams. The core concepts and principles are represented by </w:t>
      </w:r>
      <w:r>
        <w:tab/>
        <w:t xml:space="preserve">30 Key Marketing Concepts. Assessments will be completed during the following </w:t>
      </w:r>
      <w:r>
        <w:tab/>
        <w:t>semesters: Spring 2012. Fall</w:t>
      </w:r>
      <w:r w:rsidR="00EE0FF6">
        <w:t xml:space="preserve"> 2013 </w:t>
      </w:r>
      <w:r>
        <w:t xml:space="preserve">and </w:t>
      </w:r>
      <w:proofErr w:type="gramStart"/>
      <w:r>
        <w:t>Fall</w:t>
      </w:r>
      <w:proofErr w:type="gramEnd"/>
      <w:r>
        <w:t xml:space="preserve"> 2015.</w:t>
      </w:r>
    </w:p>
    <w:p w:rsidR="002F6E04" w:rsidRDefault="002F6E04" w:rsidP="006E5252">
      <w:pPr>
        <w:tabs>
          <w:tab w:val="left" w:pos="0"/>
        </w:tabs>
      </w:pPr>
      <w:r>
        <w:tab/>
      </w:r>
    </w:p>
    <w:p w:rsidR="007457B3" w:rsidRDefault="007457B3" w:rsidP="006E5252">
      <w:pPr>
        <w:tabs>
          <w:tab w:val="left" w:pos="0"/>
        </w:tabs>
      </w:pPr>
      <w:r>
        <w:tab/>
        <w:t xml:space="preserve">Students' performance on embedded exam questions assessing knowledge of the 30 Key </w:t>
      </w:r>
      <w:r>
        <w:tab/>
        <w:t>Marketing Concepts will be 75%. (i.e., 75% of questions answered correctly).</w:t>
      </w:r>
    </w:p>
    <w:p w:rsidR="007457B3" w:rsidRDefault="007457B3" w:rsidP="006E5252">
      <w:pPr>
        <w:tabs>
          <w:tab w:val="left" w:pos="0"/>
        </w:tabs>
      </w:pPr>
    </w:p>
    <w:p w:rsidR="007457B3" w:rsidRDefault="007457B3" w:rsidP="006E5252">
      <w:pPr>
        <w:tabs>
          <w:tab w:val="left" w:pos="0"/>
        </w:tabs>
      </w:pPr>
    </w:p>
    <w:p w:rsidR="006E5252" w:rsidRPr="00A43895" w:rsidRDefault="006E5252" w:rsidP="006E5252">
      <w:pPr>
        <w:tabs>
          <w:tab w:val="left" w:pos="0"/>
        </w:tabs>
      </w:pPr>
      <w:r>
        <w:t>LO2</w:t>
      </w:r>
      <w:r>
        <w:tab/>
      </w:r>
      <w:r w:rsidRPr="00A43895">
        <w:t xml:space="preserve">Students Will </w:t>
      </w:r>
      <w:r w:rsidR="002A5A5E" w:rsidRPr="00A43895">
        <w:t xml:space="preserve">Be Able to </w:t>
      </w:r>
      <w:r w:rsidRPr="00A43895">
        <w:t>Summarize and Explain Consumer Behavior Concepts</w:t>
      </w:r>
    </w:p>
    <w:p w:rsidR="006E5252" w:rsidRPr="00A43895" w:rsidRDefault="006E5252" w:rsidP="006E5252">
      <w:pPr>
        <w:tabs>
          <w:tab w:val="left" w:pos="0"/>
        </w:tabs>
      </w:pPr>
    </w:p>
    <w:p w:rsidR="00D00878" w:rsidRPr="00A43895" w:rsidRDefault="006E5252" w:rsidP="00407895">
      <w:pPr>
        <w:tabs>
          <w:tab w:val="left" w:pos="0"/>
          <w:tab w:val="left" w:pos="360"/>
          <w:tab w:val="left" w:pos="720"/>
          <w:tab w:val="left" w:pos="1080"/>
          <w:tab w:val="left" w:pos="1440"/>
        </w:tabs>
        <w:rPr>
          <w:rFonts w:cs="Times New Roman"/>
        </w:rPr>
      </w:pPr>
      <w:r w:rsidRPr="00A43895">
        <w:tab/>
      </w:r>
      <w:r w:rsidRPr="00A43895">
        <w:tab/>
        <w:t xml:space="preserve">Students who complete the BBA in Marketing will demonstrate knowledge of key </w:t>
      </w:r>
      <w:r w:rsidRPr="00A43895">
        <w:tab/>
      </w:r>
      <w:r w:rsidRPr="00A43895">
        <w:tab/>
      </w:r>
      <w:r w:rsidRPr="00A43895">
        <w:tab/>
        <w:t>consumer behavior actions (</w:t>
      </w:r>
      <w:r w:rsidR="00A43895">
        <w:t>evaluation, acquisition, consumption, disposal</w:t>
      </w:r>
      <w:r w:rsidRPr="00A43895">
        <w:t>),</w:t>
      </w:r>
      <w:r w:rsidR="00A43895">
        <w:t xml:space="preserve"> internal and </w:t>
      </w:r>
      <w:r w:rsidR="00A43895">
        <w:tab/>
      </w:r>
      <w:r w:rsidR="00A43895">
        <w:tab/>
      </w:r>
      <w:r w:rsidR="00A43895">
        <w:tab/>
        <w:t xml:space="preserve">external factors </w:t>
      </w:r>
      <w:r w:rsidRPr="00A43895">
        <w:t xml:space="preserve">that influence consumer behavior, and the consumer decision making </w:t>
      </w:r>
      <w:r w:rsidRPr="00A43895">
        <w:tab/>
      </w:r>
      <w:r w:rsidRPr="00A43895">
        <w:tab/>
      </w:r>
      <w:r w:rsidRPr="00A43895">
        <w:tab/>
        <w:t xml:space="preserve">process. </w:t>
      </w:r>
      <w:r w:rsidR="00407895">
        <w:t xml:space="preserve"> (</w:t>
      </w:r>
      <w:r w:rsidR="0052106A" w:rsidRPr="00A43895">
        <w:rPr>
          <w:rFonts w:cs="Times New Roman"/>
        </w:rPr>
        <w:t>Bloom Taxonomy Level 2</w:t>
      </w:r>
      <w:r w:rsidR="0052106A" w:rsidRPr="00A43895">
        <w:rPr>
          <w:rFonts w:eastAsia="Times New Roman" w:cs="Times New Roman"/>
          <w:bCs/>
        </w:rPr>
        <w:t>: Comprehension</w:t>
      </w:r>
      <w:r w:rsidR="00407895">
        <w:rPr>
          <w:rFonts w:eastAsia="Times New Roman" w:cs="Times New Roman"/>
          <w:bCs/>
        </w:rPr>
        <w:t>)</w:t>
      </w:r>
    </w:p>
    <w:p w:rsidR="00407895" w:rsidRDefault="00407895" w:rsidP="00E07B4A">
      <w:pPr>
        <w:tabs>
          <w:tab w:val="left" w:pos="0"/>
        </w:tabs>
      </w:pPr>
    </w:p>
    <w:p w:rsidR="00E07B4A" w:rsidRPr="00A43895" w:rsidRDefault="00E07B4A" w:rsidP="00E07B4A">
      <w:pPr>
        <w:tabs>
          <w:tab w:val="left" w:pos="0"/>
        </w:tabs>
        <w:rPr>
          <w:b/>
          <w:bCs/>
        </w:rPr>
      </w:pPr>
      <w:r w:rsidRPr="00A43895">
        <w:tab/>
        <w:t>Assessment in MKT378</w:t>
      </w:r>
      <w:r w:rsidR="00ED7DEC">
        <w:t xml:space="preserve"> (MKTG3320)</w:t>
      </w:r>
    </w:p>
    <w:p w:rsidR="00314FCC" w:rsidRDefault="00314FCC" w:rsidP="00BB5657">
      <w:pPr>
        <w:tabs>
          <w:tab w:val="left" w:pos="0"/>
        </w:tabs>
      </w:pPr>
    </w:p>
    <w:p w:rsidR="00EE0FF6" w:rsidRDefault="007457B3" w:rsidP="00BB5657">
      <w:pPr>
        <w:tabs>
          <w:tab w:val="left" w:pos="0"/>
        </w:tabs>
      </w:pPr>
      <w:r>
        <w:tab/>
        <w:t xml:space="preserve">Student achievement of the learning objective will be assessed using questions embedded </w:t>
      </w:r>
      <w:r>
        <w:tab/>
        <w:t xml:space="preserve">within exams and components of projects. Performance on aspects of the project will be </w:t>
      </w:r>
      <w:r>
        <w:tab/>
        <w:t>assessed with grading rubric.</w:t>
      </w:r>
      <w:r>
        <w:tab/>
        <w:t>Assessment will be</w:t>
      </w:r>
      <w:r w:rsidR="005449FE">
        <w:t xml:space="preserve"> completed during </w:t>
      </w:r>
      <w:proofErr w:type="gramStart"/>
      <w:r w:rsidR="005449FE">
        <w:t>Fall</w:t>
      </w:r>
      <w:proofErr w:type="gramEnd"/>
      <w:r w:rsidR="005449FE">
        <w:t xml:space="preserve"> 2012 and</w:t>
      </w:r>
      <w:r>
        <w:t xml:space="preserve"> </w:t>
      </w:r>
      <w:r>
        <w:tab/>
        <w:t xml:space="preserve">Fall </w:t>
      </w:r>
      <w:r w:rsidR="005449FE">
        <w:tab/>
      </w:r>
      <w:r>
        <w:t>2014.</w:t>
      </w:r>
    </w:p>
    <w:p w:rsidR="00EE0FF6" w:rsidRDefault="00EE0FF6" w:rsidP="00BB5657">
      <w:pPr>
        <w:tabs>
          <w:tab w:val="left" w:pos="0"/>
        </w:tabs>
      </w:pPr>
    </w:p>
    <w:p w:rsidR="00EE0FF6" w:rsidRDefault="007457B3" w:rsidP="00BB5657">
      <w:pPr>
        <w:tabs>
          <w:tab w:val="left" w:pos="0"/>
        </w:tabs>
      </w:pPr>
      <w:r>
        <w:tab/>
        <w:t xml:space="preserve">At the end of the semester, performance by students on exam questions and project(s) are </w:t>
      </w:r>
      <w:r>
        <w:tab/>
        <w:t>reviewed. The average performance for each assessment activity will be at least 75%.</w:t>
      </w:r>
    </w:p>
    <w:p w:rsidR="00EE0FF6" w:rsidRDefault="007457B3" w:rsidP="00BB5657">
      <w:pPr>
        <w:tabs>
          <w:tab w:val="left" w:pos="0"/>
        </w:tabs>
      </w:pPr>
      <w:r>
        <w:tab/>
      </w:r>
    </w:p>
    <w:p w:rsidR="00EE0FF6" w:rsidRDefault="00EE0FF6" w:rsidP="00BB5657">
      <w:pPr>
        <w:tabs>
          <w:tab w:val="left" w:pos="0"/>
        </w:tabs>
      </w:pPr>
    </w:p>
    <w:p w:rsidR="00EE0FF6" w:rsidRDefault="00EE0FF6" w:rsidP="00BB5657">
      <w:pPr>
        <w:tabs>
          <w:tab w:val="left" w:pos="0"/>
        </w:tabs>
      </w:pPr>
    </w:p>
    <w:p w:rsidR="00EE0FF6" w:rsidRDefault="00EE0FF6" w:rsidP="00BB5657">
      <w:pPr>
        <w:tabs>
          <w:tab w:val="left" w:pos="0"/>
        </w:tabs>
      </w:pPr>
    </w:p>
    <w:p w:rsidR="00EE0FF6" w:rsidRDefault="00EE0FF6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BB5657">
      <w:pPr>
        <w:tabs>
          <w:tab w:val="left" w:pos="0"/>
        </w:tabs>
      </w:pPr>
    </w:p>
    <w:p w:rsidR="007457B3" w:rsidRDefault="007457B3" w:rsidP="00D00878">
      <w:pPr>
        <w:tabs>
          <w:tab w:val="left" w:pos="0"/>
        </w:tabs>
      </w:pPr>
    </w:p>
    <w:p w:rsidR="00D00878" w:rsidRPr="00A43895" w:rsidRDefault="00037ED0" w:rsidP="00D00878">
      <w:pPr>
        <w:tabs>
          <w:tab w:val="left" w:pos="0"/>
        </w:tabs>
        <w:rPr>
          <w:i/>
        </w:rPr>
      </w:pPr>
      <w:r>
        <w:t>LO</w:t>
      </w:r>
      <w:r w:rsidR="006E5252">
        <w:t>3</w:t>
      </w:r>
      <w:r>
        <w:tab/>
      </w:r>
      <w:r w:rsidR="00D00878" w:rsidRPr="00A43895">
        <w:t xml:space="preserve">Students Will Demonstrate the Ability to </w:t>
      </w:r>
      <w:r w:rsidR="00D00878" w:rsidRPr="00A43895">
        <w:rPr>
          <w:bCs/>
        </w:rPr>
        <w:t>Collect and Interpret Market Research Data</w:t>
      </w:r>
    </w:p>
    <w:p w:rsidR="00D00878" w:rsidRPr="00A43895" w:rsidRDefault="00D00878" w:rsidP="00BB5657">
      <w:pPr>
        <w:tabs>
          <w:tab w:val="left" w:pos="0"/>
        </w:tabs>
      </w:pPr>
    </w:p>
    <w:p w:rsidR="0052106A" w:rsidRPr="00A43895" w:rsidRDefault="00AD4231" w:rsidP="00407895">
      <w:pPr>
        <w:tabs>
          <w:tab w:val="left" w:pos="0"/>
        </w:tabs>
        <w:ind w:left="720"/>
      </w:pPr>
      <w:r w:rsidRPr="00AD4231">
        <w:t xml:space="preserve">Students who complete the BBA in Marketing will demonstrate the ability to be able to determine </w:t>
      </w:r>
      <w:r>
        <w:t xml:space="preserve">and communicate </w:t>
      </w:r>
      <w:r w:rsidRPr="00AD4231">
        <w:t>research needs to a professional researcher, evaluate a research report, collect and interpret their own research data, and make marketing decisions</w:t>
      </w:r>
      <w:r w:rsidR="00DB50C0">
        <w:t xml:space="preserve"> with research findings</w:t>
      </w:r>
      <w:r w:rsidRPr="00AD4231">
        <w:t>.</w:t>
      </w:r>
      <w:r w:rsidR="00407895">
        <w:t xml:space="preserve"> </w:t>
      </w:r>
      <w:r w:rsidRPr="00AD4231">
        <w:t>Bloom Taxonomy Level</w:t>
      </w:r>
      <w:r w:rsidR="00407895">
        <w:t xml:space="preserve">s </w:t>
      </w:r>
      <w:r w:rsidRPr="00AD4231">
        <w:t>2 and 3</w:t>
      </w:r>
      <w:r w:rsidR="0052106A" w:rsidRPr="00A43895">
        <w:rPr>
          <w:rFonts w:eastAsia="Times New Roman" w:cs="Times New Roman"/>
          <w:bCs/>
        </w:rPr>
        <w:t xml:space="preserve">: </w:t>
      </w:r>
      <w:r w:rsidR="00DB50C0">
        <w:rPr>
          <w:rFonts w:eastAsia="Times New Roman" w:cs="Times New Roman"/>
          <w:bCs/>
        </w:rPr>
        <w:t xml:space="preserve">Comprehension and </w:t>
      </w:r>
      <w:r w:rsidR="0052106A" w:rsidRPr="00A43895">
        <w:rPr>
          <w:rFonts w:eastAsia="Times New Roman" w:cs="Times New Roman"/>
          <w:bCs/>
        </w:rPr>
        <w:t>Application</w:t>
      </w:r>
    </w:p>
    <w:p w:rsidR="00407895" w:rsidRDefault="00A43895" w:rsidP="00BB5657">
      <w:pPr>
        <w:tabs>
          <w:tab w:val="left" w:pos="0"/>
        </w:tabs>
      </w:pPr>
      <w:r>
        <w:tab/>
      </w:r>
    </w:p>
    <w:p w:rsidR="00314FCC" w:rsidRDefault="00407895" w:rsidP="00BB5657">
      <w:pPr>
        <w:tabs>
          <w:tab w:val="left" w:pos="0"/>
        </w:tabs>
      </w:pPr>
      <w:r>
        <w:tab/>
      </w:r>
      <w:r w:rsidR="00A43895">
        <w:t>Assessment in MKT472</w:t>
      </w:r>
      <w:r w:rsidR="00ED7DEC">
        <w:t xml:space="preserve"> (MKTG4350)</w:t>
      </w:r>
    </w:p>
    <w:p w:rsidR="00FC07FE" w:rsidRDefault="00FC07FE" w:rsidP="00BB5657">
      <w:pPr>
        <w:tabs>
          <w:tab w:val="left" w:pos="0"/>
        </w:tabs>
      </w:pPr>
    </w:p>
    <w:p w:rsidR="00BB0FF7" w:rsidRDefault="005449FE" w:rsidP="00BB0FF7">
      <w:pPr>
        <w:tabs>
          <w:tab w:val="left" w:pos="0"/>
        </w:tabs>
      </w:pPr>
      <w:r>
        <w:tab/>
      </w:r>
      <w:r w:rsidR="00BB0FF7">
        <w:t xml:space="preserve">Student achievement of the learning objective will be assessed using questions embedded </w:t>
      </w:r>
      <w:r w:rsidR="00BB0FF7">
        <w:tab/>
        <w:t xml:space="preserve">within </w:t>
      </w:r>
      <w:proofErr w:type="gramStart"/>
      <w:r w:rsidR="00BB0FF7">
        <w:t>exams  Students'</w:t>
      </w:r>
      <w:proofErr w:type="gramEnd"/>
      <w:r w:rsidR="00BB0FF7">
        <w:t xml:space="preserve"> performance on embedded exam questions will be 75%. (i.e., </w:t>
      </w:r>
      <w:r w:rsidR="00BB0FF7">
        <w:tab/>
        <w:t>75% of questions answered correctly).</w:t>
      </w:r>
    </w:p>
    <w:p w:rsidR="00BB0FF7" w:rsidRDefault="00BB0FF7" w:rsidP="00BB0FF7">
      <w:pPr>
        <w:tabs>
          <w:tab w:val="left" w:pos="0"/>
        </w:tabs>
      </w:pPr>
    </w:p>
    <w:p w:rsidR="007457B3" w:rsidRDefault="00BB0FF7" w:rsidP="00BB0FF7">
      <w:pPr>
        <w:tabs>
          <w:tab w:val="left" w:pos="0"/>
        </w:tabs>
      </w:pPr>
      <w:r>
        <w:tab/>
        <w:t xml:space="preserve">Assessment will be completed during </w:t>
      </w:r>
      <w:proofErr w:type="gramStart"/>
      <w:r>
        <w:t>Fall</w:t>
      </w:r>
      <w:proofErr w:type="gramEnd"/>
      <w:r>
        <w:t xml:space="preserve"> 2012 and Fall 2014.</w:t>
      </w:r>
    </w:p>
    <w:p w:rsidR="0062333E" w:rsidRDefault="0062333E" w:rsidP="00D00878">
      <w:pPr>
        <w:tabs>
          <w:tab w:val="left" w:pos="0"/>
        </w:tabs>
      </w:pPr>
    </w:p>
    <w:p w:rsidR="0062333E" w:rsidRDefault="0062333E" w:rsidP="00D00878">
      <w:pPr>
        <w:tabs>
          <w:tab w:val="left" w:pos="0"/>
        </w:tabs>
      </w:pPr>
    </w:p>
    <w:p w:rsidR="00D00878" w:rsidRPr="00AD4231" w:rsidRDefault="00037ED0" w:rsidP="00D00878">
      <w:pPr>
        <w:tabs>
          <w:tab w:val="left" w:pos="0"/>
        </w:tabs>
      </w:pPr>
      <w:r>
        <w:t>LO</w:t>
      </w:r>
      <w:r w:rsidR="006E5252">
        <w:t>4</w:t>
      </w:r>
      <w:r>
        <w:t xml:space="preserve"> </w:t>
      </w:r>
      <w:r>
        <w:tab/>
      </w:r>
      <w:r w:rsidR="00D00878" w:rsidRPr="00AD4231">
        <w:t xml:space="preserve">Students Will </w:t>
      </w:r>
      <w:r w:rsidR="006E5252" w:rsidRPr="00AD4231">
        <w:t xml:space="preserve">Be Able to </w:t>
      </w:r>
      <w:r w:rsidR="00D00878" w:rsidRPr="00AD4231">
        <w:t xml:space="preserve">Summarize and Explain </w:t>
      </w:r>
      <w:r w:rsidR="00D00878" w:rsidRPr="00AD4231">
        <w:rPr>
          <w:bCs/>
        </w:rPr>
        <w:t>Global Marketing Concepts</w:t>
      </w:r>
    </w:p>
    <w:p w:rsidR="00D00878" w:rsidRPr="00AD4231" w:rsidRDefault="00D00878" w:rsidP="00BB5657">
      <w:pPr>
        <w:tabs>
          <w:tab w:val="left" w:pos="0"/>
        </w:tabs>
      </w:pPr>
    </w:p>
    <w:p w:rsidR="0052106A" w:rsidRPr="00AD4231" w:rsidRDefault="00D00878" w:rsidP="00BB5657">
      <w:pPr>
        <w:tabs>
          <w:tab w:val="left" w:pos="0"/>
        </w:tabs>
      </w:pPr>
      <w:r w:rsidRPr="00AD4231">
        <w:tab/>
        <w:t>Students who complete the BBA in Marketing will be able to summarize and explain</w:t>
      </w:r>
      <w:r w:rsidRPr="00AD4231">
        <w:rPr>
          <w:i/>
        </w:rPr>
        <w:t xml:space="preserve"> </w:t>
      </w:r>
      <w:r w:rsidRPr="00AD4231">
        <w:t xml:space="preserve">the </w:t>
      </w:r>
      <w:r w:rsidRPr="00AD4231">
        <w:tab/>
      </w:r>
      <w:r w:rsidRPr="00AD4231">
        <w:tab/>
        <w:t xml:space="preserve">global nature of business today and the forces shaping the evolution of the global </w:t>
      </w:r>
      <w:r w:rsidRPr="00AD4231">
        <w:tab/>
      </w:r>
      <w:r w:rsidRPr="00AD4231">
        <w:tab/>
      </w:r>
      <w:r w:rsidRPr="00AD4231">
        <w:tab/>
        <w:t>market</w:t>
      </w:r>
      <w:r w:rsidR="00FC07FE">
        <w:t xml:space="preserve">, </w:t>
      </w:r>
      <w:r w:rsidRPr="00AD4231">
        <w:t xml:space="preserve">and </w:t>
      </w:r>
      <w:r w:rsidR="00FC07FE">
        <w:t xml:space="preserve">recognize </w:t>
      </w:r>
      <w:r w:rsidRPr="00AD4231">
        <w:t xml:space="preserve">the process of extending from domestic business operations into </w:t>
      </w:r>
      <w:r w:rsidRPr="00AD4231">
        <w:tab/>
      </w:r>
      <w:r w:rsidRPr="00AD4231">
        <w:tab/>
        <w:t>global markets.</w:t>
      </w:r>
      <w:r w:rsidR="00407895">
        <w:t xml:space="preserve"> (</w:t>
      </w:r>
      <w:r w:rsidR="0052106A" w:rsidRPr="00AD4231">
        <w:rPr>
          <w:rFonts w:cs="Times New Roman"/>
        </w:rPr>
        <w:t xml:space="preserve">Bloom Taxonomy </w:t>
      </w:r>
      <w:r w:rsidR="00FC07FE" w:rsidRPr="00FC07FE">
        <w:rPr>
          <w:rFonts w:cs="Times New Roman"/>
        </w:rPr>
        <w:t>Levels 1 and 2: Knowledge</w:t>
      </w:r>
      <w:r w:rsidR="00FC07FE">
        <w:rPr>
          <w:rFonts w:cs="Times New Roman"/>
        </w:rPr>
        <w:t xml:space="preserve"> and </w:t>
      </w:r>
      <w:r w:rsidR="0052106A" w:rsidRPr="00AD4231">
        <w:rPr>
          <w:rFonts w:eastAsia="Times New Roman" w:cs="Times New Roman"/>
          <w:bCs/>
        </w:rPr>
        <w:t>Comprehension</w:t>
      </w:r>
    </w:p>
    <w:p w:rsidR="00407895" w:rsidRDefault="00A43895" w:rsidP="00BB5657">
      <w:pPr>
        <w:tabs>
          <w:tab w:val="left" w:pos="0"/>
        </w:tabs>
      </w:pPr>
      <w:r>
        <w:tab/>
      </w:r>
    </w:p>
    <w:p w:rsidR="006E5252" w:rsidRDefault="00407895" w:rsidP="00BB5657">
      <w:pPr>
        <w:tabs>
          <w:tab w:val="left" w:pos="0"/>
        </w:tabs>
      </w:pPr>
      <w:r>
        <w:tab/>
      </w:r>
      <w:r w:rsidR="00A43895">
        <w:t>Assessment in MKT471</w:t>
      </w:r>
      <w:r w:rsidR="00ED7DEC">
        <w:t xml:space="preserve"> (MKTG4340)</w:t>
      </w:r>
    </w:p>
    <w:p w:rsidR="00A43895" w:rsidRDefault="00A43895" w:rsidP="00BB5657">
      <w:pPr>
        <w:tabs>
          <w:tab w:val="left" w:pos="0"/>
        </w:tabs>
      </w:pPr>
    </w:p>
    <w:p w:rsidR="005449FE" w:rsidRDefault="005449FE" w:rsidP="00FC07FE">
      <w:pPr>
        <w:tabs>
          <w:tab w:val="left" w:pos="0"/>
        </w:tabs>
        <w:ind w:left="720" w:hanging="720"/>
      </w:pPr>
      <w:r>
        <w:tab/>
        <w:t xml:space="preserve">Assessment will be completed using either Pre </w:t>
      </w:r>
      <w:proofErr w:type="gramStart"/>
      <w:r>
        <w:t>And</w:t>
      </w:r>
      <w:proofErr w:type="gramEnd"/>
      <w:r>
        <w:t xml:space="preserve"> Post Tests or questions embedded within exams. Assessment will be completed during </w:t>
      </w:r>
      <w:proofErr w:type="gramStart"/>
      <w:r>
        <w:t>Fall</w:t>
      </w:r>
      <w:proofErr w:type="gramEnd"/>
      <w:r>
        <w:t xml:space="preserve"> 2012 and Fall 2014.</w:t>
      </w:r>
    </w:p>
    <w:p w:rsidR="005449FE" w:rsidRDefault="005449FE" w:rsidP="00FC07FE">
      <w:pPr>
        <w:tabs>
          <w:tab w:val="left" w:pos="0"/>
        </w:tabs>
        <w:ind w:left="720" w:hanging="720"/>
      </w:pPr>
    </w:p>
    <w:p w:rsidR="005449FE" w:rsidRDefault="0062333E" w:rsidP="00FC07FE">
      <w:pPr>
        <w:tabs>
          <w:tab w:val="left" w:pos="0"/>
        </w:tabs>
        <w:ind w:left="720" w:hanging="720"/>
      </w:pPr>
      <w:r>
        <w:tab/>
        <w:t>When using a pre-test/post-test for assessment, students will average at least a 50% improvement over the pre-test score and the class average on individual post-test questions will be 75% correct. When using questions embedded within exams, the students' average performance on questions used to assess will be at least 75% correct.</w:t>
      </w:r>
    </w:p>
    <w:p w:rsidR="0062333E" w:rsidRDefault="0062333E" w:rsidP="00FC07FE">
      <w:pPr>
        <w:tabs>
          <w:tab w:val="left" w:pos="0"/>
        </w:tabs>
        <w:ind w:left="720" w:hanging="720"/>
      </w:pPr>
    </w:p>
    <w:p w:rsidR="005449FE" w:rsidRDefault="005449FE" w:rsidP="00FC07FE">
      <w:pPr>
        <w:tabs>
          <w:tab w:val="left" w:pos="0"/>
        </w:tabs>
        <w:ind w:left="720" w:hanging="720"/>
      </w:pPr>
    </w:p>
    <w:p w:rsidR="0062333E" w:rsidRDefault="0062333E">
      <w:pPr>
        <w:spacing w:after="200" w:line="276" w:lineRule="auto"/>
      </w:pPr>
      <w:r>
        <w:br w:type="page"/>
      </w:r>
    </w:p>
    <w:p w:rsidR="0062333E" w:rsidRDefault="0062333E" w:rsidP="00FC07FE">
      <w:pPr>
        <w:tabs>
          <w:tab w:val="left" w:pos="0"/>
        </w:tabs>
        <w:ind w:left="720" w:hanging="720"/>
      </w:pPr>
    </w:p>
    <w:p w:rsidR="0062333E" w:rsidRDefault="0062333E" w:rsidP="00FC07FE">
      <w:pPr>
        <w:tabs>
          <w:tab w:val="left" w:pos="0"/>
        </w:tabs>
        <w:ind w:left="720" w:hanging="720"/>
      </w:pPr>
    </w:p>
    <w:p w:rsidR="0062333E" w:rsidRDefault="0062333E" w:rsidP="00FC07FE">
      <w:pPr>
        <w:tabs>
          <w:tab w:val="left" w:pos="0"/>
        </w:tabs>
        <w:ind w:left="720" w:hanging="720"/>
      </w:pPr>
    </w:p>
    <w:p w:rsidR="009B5252" w:rsidRDefault="009B5252" w:rsidP="00FC07FE">
      <w:pPr>
        <w:tabs>
          <w:tab w:val="left" w:pos="0"/>
        </w:tabs>
        <w:ind w:left="720" w:hanging="720"/>
      </w:pPr>
    </w:p>
    <w:p w:rsidR="009B5252" w:rsidRDefault="009B5252" w:rsidP="00FC07FE">
      <w:pPr>
        <w:tabs>
          <w:tab w:val="left" w:pos="0"/>
        </w:tabs>
        <w:ind w:left="720" w:hanging="720"/>
      </w:pPr>
    </w:p>
    <w:p w:rsidR="00FC07FE" w:rsidRPr="00FC07FE" w:rsidRDefault="00FC07FE" w:rsidP="00FC07FE">
      <w:pPr>
        <w:tabs>
          <w:tab w:val="left" w:pos="0"/>
        </w:tabs>
        <w:ind w:left="720" w:hanging="720"/>
      </w:pPr>
      <w:r w:rsidRPr="00FC07FE">
        <w:t xml:space="preserve">LO5 </w:t>
      </w:r>
      <w:r w:rsidRPr="00FC07FE">
        <w:tab/>
        <w:t>Students Will Be Able to Explain Strategic Marketing Concepts, Demonstrate Knowledge of the Impact of Strategic Marketing Decisions¸ and Devise a Strategic Marketing Plan</w:t>
      </w:r>
    </w:p>
    <w:p w:rsidR="00FC07FE" w:rsidRPr="00FC07FE" w:rsidRDefault="00FC07FE" w:rsidP="00FC07FE">
      <w:pPr>
        <w:tabs>
          <w:tab w:val="left" w:pos="0"/>
        </w:tabs>
        <w:rPr>
          <w:color w:val="009900"/>
        </w:rPr>
      </w:pPr>
      <w:r w:rsidRPr="00FC07FE">
        <w:rPr>
          <w:color w:val="009900"/>
        </w:rPr>
        <w:tab/>
      </w:r>
      <w:bookmarkStart w:id="0" w:name="_GoBack"/>
      <w:bookmarkEnd w:id="0"/>
    </w:p>
    <w:p w:rsidR="00FC07FE" w:rsidRPr="00FC07FE" w:rsidRDefault="00FC07FE" w:rsidP="00407895">
      <w:pPr>
        <w:tabs>
          <w:tab w:val="left" w:pos="0"/>
        </w:tabs>
        <w:ind w:left="720"/>
      </w:pPr>
      <w:r w:rsidRPr="00FC07FE">
        <w:t>Students who complete the BBA in Marketing will be able to explain specific marketing concepts, demonstrate knowledge of the impact of strategic marketing decisions on the firm, and devise a Strategic Marketing Plan.</w:t>
      </w:r>
      <w:r w:rsidR="00407895">
        <w:t xml:space="preserve"> (</w:t>
      </w:r>
      <w:r w:rsidRPr="00FC07FE">
        <w:t>Bloom Taxonomy Level</w:t>
      </w:r>
      <w:r w:rsidR="00407895">
        <w:t>s</w:t>
      </w:r>
      <w:r w:rsidRPr="00FC07FE">
        <w:t xml:space="preserve"> 2</w:t>
      </w:r>
      <w:r w:rsidR="00407895">
        <w:t>, 3 and 5</w:t>
      </w:r>
      <w:r w:rsidRPr="00FC07FE">
        <w:t>: Comprehension</w:t>
      </w:r>
      <w:r w:rsidR="00407895">
        <w:t xml:space="preserve">, </w:t>
      </w:r>
      <w:r w:rsidR="00407895" w:rsidRPr="00FC07FE">
        <w:t>Application</w:t>
      </w:r>
      <w:r w:rsidR="00407895">
        <w:t xml:space="preserve"> and Synthesis)</w:t>
      </w:r>
      <w:r w:rsidRPr="00FC07FE">
        <w:t xml:space="preserve"> </w:t>
      </w:r>
    </w:p>
    <w:p w:rsidR="00D00878" w:rsidRPr="006E5252" w:rsidRDefault="00D00878" w:rsidP="00BB5657">
      <w:pPr>
        <w:tabs>
          <w:tab w:val="left" w:pos="0"/>
        </w:tabs>
        <w:rPr>
          <w:color w:val="009900"/>
        </w:rPr>
      </w:pPr>
    </w:p>
    <w:p w:rsidR="00407895" w:rsidRDefault="00A43895" w:rsidP="00BB5657">
      <w:pPr>
        <w:tabs>
          <w:tab w:val="left" w:pos="0"/>
        </w:tabs>
      </w:pPr>
      <w:r>
        <w:rPr>
          <w:rFonts w:eastAsia="Times New Roman" w:cs="Times New Roman"/>
          <w:bCs/>
          <w:color w:val="009900"/>
        </w:rPr>
        <w:tab/>
      </w:r>
      <w:r>
        <w:t xml:space="preserve">Assessment in </w:t>
      </w:r>
      <w:r w:rsidR="00FB21A2">
        <w:t>MKT473 (</w:t>
      </w:r>
      <w:r w:rsidR="00ED7DEC">
        <w:t>MKTG4390)</w:t>
      </w:r>
    </w:p>
    <w:p w:rsidR="0062333E" w:rsidRDefault="0062333E" w:rsidP="00BB5657">
      <w:pPr>
        <w:tabs>
          <w:tab w:val="left" w:pos="0"/>
        </w:tabs>
      </w:pPr>
    </w:p>
    <w:p w:rsidR="0062333E" w:rsidRDefault="0062333E" w:rsidP="00BB5657">
      <w:pPr>
        <w:tabs>
          <w:tab w:val="left" w:pos="0"/>
        </w:tabs>
      </w:pPr>
      <w:r>
        <w:tab/>
        <w:t xml:space="preserve">Assessment will be based on student performance on discussion questions and projects. </w:t>
      </w:r>
      <w:r>
        <w:tab/>
        <w:t>Performance on aspects of the projects will be evaluated with a grading rubric.</w:t>
      </w:r>
      <w:r w:rsidR="00584F74">
        <w:t xml:space="preserve"> </w:t>
      </w:r>
      <w:r>
        <w:tab/>
        <w:t xml:space="preserve">Assessment will be completed during </w:t>
      </w:r>
      <w:proofErr w:type="gramStart"/>
      <w:r w:rsidR="00584F74">
        <w:t>Spring</w:t>
      </w:r>
      <w:proofErr w:type="gramEnd"/>
      <w:r w:rsidR="00584F74">
        <w:t xml:space="preserve"> 2013</w:t>
      </w:r>
      <w:r>
        <w:t xml:space="preserve"> and Spring 2015.</w:t>
      </w:r>
    </w:p>
    <w:p w:rsidR="00584F74" w:rsidRDefault="00584F74" w:rsidP="00BB5657">
      <w:pPr>
        <w:tabs>
          <w:tab w:val="left" w:pos="0"/>
        </w:tabs>
      </w:pPr>
    </w:p>
    <w:p w:rsidR="00584F74" w:rsidRDefault="00584F74" w:rsidP="00BB5657">
      <w:pPr>
        <w:tabs>
          <w:tab w:val="left" w:pos="0"/>
        </w:tabs>
        <w:rPr>
          <w:rFonts w:eastAsia="Times New Roman" w:cs="Times New Roman"/>
          <w:bCs/>
          <w:color w:val="009900"/>
        </w:rPr>
        <w:sectPr w:rsidR="00584F74" w:rsidSect="00FB21A2">
          <w:footerReference w:type="default" r:id="rId8"/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  <w:r>
        <w:tab/>
        <w:t xml:space="preserve">The average performance on discussion questions will be at least 75% correct. The </w:t>
      </w:r>
      <w:r>
        <w:tab/>
        <w:t>average performance on student projects will be at least 75%.</w:t>
      </w:r>
    </w:p>
    <w:p w:rsidR="00A43895" w:rsidRDefault="00A43895" w:rsidP="00BB5657">
      <w:pPr>
        <w:tabs>
          <w:tab w:val="left" w:pos="0"/>
        </w:tabs>
        <w:rPr>
          <w:rFonts w:eastAsia="Times New Roman" w:cs="Times New Roman"/>
          <w:bCs/>
          <w:color w:val="009900"/>
        </w:rPr>
      </w:pPr>
    </w:p>
    <w:p w:rsidR="00407895" w:rsidRDefault="00407895" w:rsidP="00BB5657">
      <w:pPr>
        <w:tabs>
          <w:tab w:val="left" w:pos="0"/>
        </w:tabs>
        <w:rPr>
          <w:rFonts w:eastAsia="Times New Roman" w:cs="Times New Roman"/>
          <w:bCs/>
          <w:color w:val="009900"/>
        </w:rPr>
      </w:pPr>
    </w:p>
    <w:p w:rsidR="00407895" w:rsidRPr="0025511C" w:rsidRDefault="00407895" w:rsidP="00407895">
      <w:pPr>
        <w:spacing w:after="200" w:line="276" w:lineRule="auto"/>
        <w:jc w:val="center"/>
        <w:rPr>
          <w:b/>
          <w:sz w:val="28"/>
          <w:szCs w:val="28"/>
        </w:rPr>
      </w:pPr>
      <w:r w:rsidRPr="0025511C">
        <w:rPr>
          <w:b/>
          <w:sz w:val="28"/>
          <w:szCs w:val="28"/>
        </w:rPr>
        <w:t xml:space="preserve">Schedule for Assessment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38"/>
        <w:gridCol w:w="1440"/>
        <w:gridCol w:w="1785"/>
        <w:gridCol w:w="1785"/>
        <w:gridCol w:w="1785"/>
        <w:gridCol w:w="1785"/>
        <w:gridCol w:w="1785"/>
        <w:gridCol w:w="1785"/>
      </w:tblGrid>
      <w:tr w:rsidR="00407895" w:rsidTr="00BB0FF7">
        <w:trPr>
          <w:jc w:val="center"/>
        </w:trPr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ED7DE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MKT371 </w:t>
            </w:r>
          </w:p>
          <w:p w:rsidR="00ED7DEC" w:rsidRDefault="00ED7DEC" w:rsidP="00BB0F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(MKTG3330)</w:t>
            </w:r>
          </w:p>
          <w:p w:rsidR="00407895" w:rsidRPr="004F27A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>(LO1)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ED7DE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>MKT378</w:t>
            </w:r>
          </w:p>
          <w:p w:rsidR="00ED7DEC" w:rsidRDefault="00ED7DEC" w:rsidP="00ED7D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(MKTG3320)</w:t>
            </w:r>
          </w:p>
          <w:p w:rsidR="00407895" w:rsidRPr="004F27A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 (LO2)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ED7DE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MKT471 </w:t>
            </w:r>
          </w:p>
          <w:p w:rsidR="00ED7DEC" w:rsidRDefault="00ED7DEC" w:rsidP="00ED7D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(MKTG4340)</w:t>
            </w:r>
          </w:p>
          <w:p w:rsidR="00407895" w:rsidRPr="004F27AC" w:rsidRDefault="00ED7DEC" w:rsidP="00ED7DEC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 </w:t>
            </w:r>
            <w:r w:rsidR="00407895" w:rsidRPr="004F27AC">
              <w:rPr>
                <w:b/>
              </w:rPr>
              <w:t>(LO4)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ED7DE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MKT472 </w:t>
            </w:r>
          </w:p>
          <w:p w:rsidR="00ED7DEC" w:rsidRDefault="00ED7DEC" w:rsidP="00ED7D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(MKTG4350)</w:t>
            </w:r>
          </w:p>
          <w:p w:rsidR="00407895" w:rsidRPr="004F27AC" w:rsidRDefault="00ED7DEC" w:rsidP="00ED7DEC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 </w:t>
            </w:r>
            <w:r w:rsidR="00407895" w:rsidRPr="004F27AC">
              <w:rPr>
                <w:b/>
              </w:rPr>
              <w:t>(LO3)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ED7DEC" w:rsidRDefault="00407895" w:rsidP="00BB0FF7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MKT473 </w:t>
            </w:r>
          </w:p>
          <w:p w:rsidR="00ED7DEC" w:rsidRDefault="00ED7DEC" w:rsidP="00ED7D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(MKTG4390)</w:t>
            </w:r>
          </w:p>
          <w:p w:rsidR="00407895" w:rsidRPr="004F27AC" w:rsidRDefault="00ED7DEC" w:rsidP="00ED7DEC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 xml:space="preserve"> </w:t>
            </w:r>
            <w:r w:rsidR="00407895" w:rsidRPr="004F27AC">
              <w:rPr>
                <w:b/>
              </w:rPr>
              <w:t>(LO5)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08A" w:rsidRDefault="00407895" w:rsidP="00DF308A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>MKT570</w:t>
            </w:r>
          </w:p>
          <w:p w:rsidR="00DF308A" w:rsidRDefault="00DF308A" w:rsidP="00DF30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(MKTG5330)</w:t>
            </w:r>
          </w:p>
          <w:p w:rsidR="00407895" w:rsidRPr="004F27AC" w:rsidRDefault="00407895" w:rsidP="00DF308A">
            <w:pPr>
              <w:spacing w:line="276" w:lineRule="auto"/>
              <w:jc w:val="center"/>
              <w:rPr>
                <w:b/>
              </w:rPr>
            </w:pPr>
            <w:r w:rsidRPr="004F27AC">
              <w:rPr>
                <w:b/>
              </w:rPr>
              <w:t>Graduate</w:t>
            </w:r>
          </w:p>
        </w:tc>
      </w:tr>
      <w:tr w:rsidR="00407895" w:rsidTr="00BB0FF7">
        <w:trPr>
          <w:jc w:val="center"/>
        </w:trPr>
        <w:tc>
          <w:tcPr>
            <w:tcW w:w="738" w:type="dxa"/>
            <w:vMerge w:val="restart"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Default="00407895" w:rsidP="00BB0FF7">
            <w:pPr>
              <w:spacing w:line="276" w:lineRule="auto"/>
              <w:jc w:val="center"/>
            </w:pPr>
            <w:r>
              <w:t>Year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Fall 2011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pct12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  <w:r>
              <w:t xml:space="preserve">Online </w:t>
            </w:r>
          </w:p>
          <w:p w:rsidR="00407895" w:rsidRPr="00E80F2C" w:rsidRDefault="00407895" w:rsidP="00BB0FF7">
            <w:pPr>
              <w:spacing w:line="276" w:lineRule="auto"/>
              <w:jc w:val="center"/>
            </w:pPr>
            <w:r>
              <w:t>Assessment</w:t>
            </w:r>
          </w:p>
        </w:tc>
      </w:tr>
      <w:tr w:rsidR="00407895" w:rsidTr="00BB0FF7">
        <w:trPr>
          <w:jc w:val="center"/>
        </w:trPr>
        <w:tc>
          <w:tcPr>
            <w:tcW w:w="738" w:type="dxa"/>
            <w:vMerge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Spring 2012</w:t>
            </w:r>
          </w:p>
        </w:tc>
        <w:tc>
          <w:tcPr>
            <w:tcW w:w="1785" w:type="dxa"/>
            <w:shd w:val="clear" w:color="auto" w:fill="0D0D0D" w:themeFill="text1" w:themeFillTint="F2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8C7265">
        <w:trPr>
          <w:jc w:val="center"/>
        </w:trPr>
        <w:tc>
          <w:tcPr>
            <w:tcW w:w="738" w:type="dxa"/>
            <w:vMerge w:val="restart"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Default="00407895" w:rsidP="00BB0FF7">
            <w:pPr>
              <w:spacing w:line="276" w:lineRule="auto"/>
              <w:jc w:val="center"/>
            </w:pPr>
            <w:r>
              <w:t>Year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Fall 2012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pct12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  <w:r>
              <w:t xml:space="preserve">Online 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Assessment</w:t>
            </w:r>
          </w:p>
        </w:tc>
      </w:tr>
      <w:tr w:rsidR="00407895" w:rsidTr="00D71285">
        <w:trPr>
          <w:jc w:val="center"/>
        </w:trPr>
        <w:tc>
          <w:tcPr>
            <w:tcW w:w="738" w:type="dxa"/>
            <w:vMerge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Spring 2013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000000" w:themeFill="text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D71285">
        <w:trPr>
          <w:jc w:val="center"/>
        </w:trPr>
        <w:tc>
          <w:tcPr>
            <w:tcW w:w="738" w:type="dxa"/>
            <w:vMerge w:val="restart"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Default="00407895" w:rsidP="00BB0FF7">
            <w:pPr>
              <w:spacing w:line="276" w:lineRule="auto"/>
              <w:jc w:val="center"/>
            </w:pPr>
            <w:r>
              <w:t>Year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Fall 2013</w:t>
            </w:r>
          </w:p>
        </w:tc>
        <w:tc>
          <w:tcPr>
            <w:tcW w:w="1785" w:type="dxa"/>
            <w:shd w:val="clear" w:color="auto" w:fill="000000" w:themeFill="text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D71285">
        <w:trPr>
          <w:jc w:val="center"/>
        </w:trPr>
        <w:tc>
          <w:tcPr>
            <w:tcW w:w="738" w:type="dxa"/>
            <w:vMerge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Spring 2014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pct12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  <w:r>
              <w:t xml:space="preserve">Online 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Assessment</w:t>
            </w:r>
          </w:p>
        </w:tc>
      </w:tr>
      <w:tr w:rsidR="00407895" w:rsidTr="00ED2749">
        <w:trPr>
          <w:jc w:val="center"/>
        </w:trPr>
        <w:tc>
          <w:tcPr>
            <w:tcW w:w="738" w:type="dxa"/>
            <w:vMerge w:val="restart"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Default="00407895" w:rsidP="00BB0FF7">
            <w:pPr>
              <w:spacing w:line="276" w:lineRule="auto"/>
              <w:jc w:val="center"/>
            </w:pPr>
            <w:r>
              <w:t xml:space="preserve">Year 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Fall 2014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D71285">
        <w:trPr>
          <w:jc w:val="center"/>
        </w:trPr>
        <w:tc>
          <w:tcPr>
            <w:tcW w:w="738" w:type="dxa"/>
            <w:vMerge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Spring 2015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solid" w:color="auto" w:fill="auto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D71285">
        <w:trPr>
          <w:jc w:val="center"/>
        </w:trPr>
        <w:tc>
          <w:tcPr>
            <w:tcW w:w="738" w:type="dxa"/>
            <w:vMerge w:val="restart"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Default="00407895" w:rsidP="00BB0FF7">
            <w:pPr>
              <w:spacing w:line="276" w:lineRule="auto"/>
              <w:jc w:val="center"/>
            </w:pPr>
            <w:r>
              <w:t>Year</w:t>
            </w:r>
          </w:p>
          <w:p w:rsidR="00407895" w:rsidRDefault="00407895" w:rsidP="00BB0FF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Fall 2015</w:t>
            </w:r>
          </w:p>
        </w:tc>
        <w:tc>
          <w:tcPr>
            <w:tcW w:w="1785" w:type="dxa"/>
            <w:shd w:val="clear" w:color="auto" w:fill="000000" w:themeFill="text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  <w:tr w:rsidR="00407895" w:rsidTr="00D71285">
        <w:trPr>
          <w:jc w:val="center"/>
        </w:trPr>
        <w:tc>
          <w:tcPr>
            <w:tcW w:w="738" w:type="dxa"/>
            <w:vMerge/>
            <w:shd w:val="clear" w:color="auto" w:fill="FFFFFF" w:themeFill="background1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407895" w:rsidRDefault="00407895" w:rsidP="00BB0FF7">
            <w:pPr>
              <w:spacing w:line="276" w:lineRule="auto"/>
              <w:jc w:val="center"/>
            </w:pPr>
          </w:p>
          <w:p w:rsidR="00407895" w:rsidRPr="00E80F2C" w:rsidRDefault="00407895" w:rsidP="00BB0FF7">
            <w:pPr>
              <w:spacing w:line="276" w:lineRule="auto"/>
              <w:jc w:val="center"/>
            </w:pPr>
            <w:r w:rsidRPr="00E80F2C">
              <w:t>Spring 2016</w:t>
            </w: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6132F9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Pr="00E80F2C" w:rsidRDefault="00407895" w:rsidP="00BB0F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  <w:tc>
          <w:tcPr>
            <w:tcW w:w="1785" w:type="dxa"/>
            <w:shd w:val="clear" w:color="auto" w:fill="FFFFFF" w:themeFill="background1"/>
            <w:vAlign w:val="bottom"/>
          </w:tcPr>
          <w:p w:rsidR="00407895" w:rsidRDefault="00407895" w:rsidP="00BB0FF7">
            <w:pPr>
              <w:spacing w:line="276" w:lineRule="auto"/>
              <w:jc w:val="center"/>
            </w:pPr>
          </w:p>
        </w:tc>
      </w:tr>
    </w:tbl>
    <w:p w:rsidR="00407895" w:rsidRDefault="00407895" w:rsidP="00407895">
      <w:pPr>
        <w:spacing w:line="276" w:lineRule="auto"/>
        <w:rPr>
          <w:b/>
        </w:rPr>
      </w:pPr>
    </w:p>
    <w:p w:rsidR="00FB21A2" w:rsidRDefault="00FB21A2" w:rsidP="00407895">
      <w:pPr>
        <w:spacing w:line="276" w:lineRule="auto"/>
        <w:rPr>
          <w:b/>
        </w:rPr>
      </w:pPr>
    </w:p>
    <w:p w:rsidR="00467C70" w:rsidRDefault="00467C70" w:rsidP="00407895">
      <w:pPr>
        <w:spacing w:line="276" w:lineRule="auto"/>
        <w:rPr>
          <w:b/>
        </w:rPr>
      </w:pPr>
    </w:p>
    <w:p w:rsidR="00467C70" w:rsidRDefault="00467C70" w:rsidP="00407895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Y="769"/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8"/>
        <w:gridCol w:w="4911"/>
        <w:gridCol w:w="7693"/>
      </w:tblGrid>
      <w:tr w:rsidR="00FB21A2" w:rsidRPr="00EE798F" w:rsidTr="00FB21A2">
        <w:trPr>
          <w:trHeight w:val="27"/>
          <w:tblCellSpacing w:w="15" w:type="dxa"/>
        </w:trPr>
        <w:tc>
          <w:tcPr>
            <w:tcW w:w="497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ascii="Tahoma" w:eastAsia="Times New Roman" w:hAnsi="Tahoma" w:cs="Tahoma"/>
                <w:b/>
                <w:bCs/>
                <w:color w:val="842260"/>
              </w:rPr>
            </w:pPr>
            <w:r w:rsidRPr="00EE798F">
              <w:rPr>
                <w:rFonts w:ascii="Tahoma" w:eastAsia="Times New Roman" w:hAnsi="Tahoma" w:cs="Tahoma"/>
                <w:b/>
                <w:bCs/>
                <w:color w:val="842260"/>
                <w:sz w:val="22"/>
                <w:szCs w:val="22"/>
              </w:rPr>
              <w:t xml:space="preserve">Bloom Taxonomy: Cognitive Domain </w:t>
            </w:r>
          </w:p>
        </w:tc>
      </w:tr>
      <w:tr w:rsidR="00FB21A2" w:rsidRPr="00EE798F" w:rsidTr="00FB21A2">
        <w:trPr>
          <w:trHeight w:val="384"/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ascii="Tahoma" w:eastAsia="Times New Roman" w:hAnsi="Tahoma" w:cs="Tahoma"/>
                <w:b/>
                <w:bCs/>
                <w:color w:val="842260"/>
              </w:rPr>
            </w:pPr>
            <w:r>
              <w:rPr>
                <w:rFonts w:ascii="Tahoma" w:eastAsia="Times New Roman" w:hAnsi="Tahoma" w:cs="Tahoma"/>
                <w:b/>
                <w:bCs/>
                <w:color w:val="842260"/>
                <w:sz w:val="22"/>
                <w:szCs w:val="22"/>
              </w:rPr>
              <w:t>Level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FB21A2" w:rsidRPr="00EE798F" w:rsidRDefault="00FB21A2" w:rsidP="00FB21A2">
            <w:pPr>
              <w:jc w:val="center"/>
              <w:rPr>
                <w:rFonts w:ascii="Tahoma" w:eastAsia="Times New Roman" w:hAnsi="Tahoma" w:cs="Tahoma"/>
                <w:b/>
                <w:bCs/>
                <w:color w:val="842260"/>
              </w:rPr>
            </w:pPr>
            <w:r>
              <w:rPr>
                <w:rFonts w:ascii="Tahoma" w:eastAsia="Times New Roman" w:hAnsi="Tahoma" w:cs="Tahoma"/>
                <w:b/>
                <w:bCs/>
                <w:color w:val="842260"/>
                <w:sz w:val="22"/>
                <w:szCs w:val="22"/>
              </w:rPr>
              <w:t xml:space="preserve">Description of Level 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FB21A2" w:rsidRPr="00EE798F" w:rsidRDefault="00FB21A2" w:rsidP="00FB21A2">
            <w:pPr>
              <w:jc w:val="center"/>
              <w:rPr>
                <w:rFonts w:ascii="Tahoma" w:eastAsia="Times New Roman" w:hAnsi="Tahoma" w:cs="Tahoma"/>
                <w:b/>
                <w:bCs/>
                <w:color w:val="842260"/>
              </w:rPr>
            </w:pPr>
            <w:r>
              <w:rPr>
                <w:rFonts w:ascii="Tahoma" w:eastAsia="Times New Roman" w:hAnsi="Tahoma" w:cs="Tahoma"/>
                <w:b/>
                <w:bCs/>
                <w:color w:val="842260"/>
                <w:sz w:val="22"/>
                <w:szCs w:val="22"/>
              </w:rPr>
              <w:t>Terms Related to Level</w:t>
            </w:r>
          </w:p>
        </w:tc>
      </w:tr>
      <w:tr w:rsidR="00FB21A2" w:rsidRPr="00EE798F" w:rsidTr="00FB21A2">
        <w:trPr>
          <w:trHeight w:val="2193"/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5. Synthesis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Builds a pattern from diverse elements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integrate learning from  different areas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solve problems by creative thinking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requires original  communication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solving a problem that has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more than one possible answer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tbl>
            <w:tblPr>
              <w:tblW w:w="7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425"/>
              <w:gridCol w:w="1425"/>
              <w:gridCol w:w="1425"/>
              <w:gridCol w:w="1425"/>
            </w:tblGrid>
            <w:tr w:rsidR="00FB21A2" w:rsidRPr="00EE798F" w:rsidTr="00BB0FF7">
              <w:trPr>
                <w:tblCellSpacing w:w="15" w:type="dxa"/>
              </w:trPr>
              <w:tc>
                <w:tcPr>
                  <w:tcW w:w="1380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compile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compose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design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reconstruct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formulate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write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predict </w:t>
                  </w:r>
                </w:p>
              </w:tc>
              <w:tc>
                <w:tcPr>
                  <w:tcW w:w="1395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categorize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combine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devise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explain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generate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organize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rearrange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reconstruct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revise</w:t>
                  </w:r>
                </w:p>
              </w:tc>
              <w:tc>
                <w:tcPr>
                  <w:tcW w:w="1395" w:type="dxa"/>
                </w:tcPr>
                <w:p w:rsidR="00FB21A2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develop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plan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B21A2" w:rsidRPr="00EE798F" w:rsidTr="00FB21A2">
        <w:trPr>
          <w:trHeight w:val="2535"/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4. Analysis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Separates information into parts for better understanding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recognition of unstated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assumptions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logical fallacies </w:t>
            </w:r>
          </w:p>
          <w:p w:rsidR="00FB21A2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ability to distinguish between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facts and inferences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requires breaking complex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whole into parts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identify motives or causes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determine evidence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tbl>
            <w:tblPr>
              <w:tblW w:w="30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456"/>
            </w:tblGrid>
            <w:tr w:rsidR="00FB21A2" w:rsidRPr="00EE798F" w:rsidTr="00BB0FF7">
              <w:trPr>
                <w:trHeight w:val="2286"/>
                <w:tblCellSpacing w:w="15" w:type="dxa"/>
              </w:trPr>
              <w:tc>
                <w:tcPr>
                  <w:tcW w:w="1545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compare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discriminate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distinguish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separate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analyze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support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draw 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br/>
                    <w:t xml:space="preserve">   conclusions </w:t>
                  </w:r>
                </w:p>
              </w:tc>
              <w:tc>
                <w:tcPr>
                  <w:tcW w:w="1411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diagram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differentiate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illustrate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infer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point out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relate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select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subdivide </w:t>
                  </w:r>
                </w:p>
              </w:tc>
            </w:tr>
          </w:tbl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B21A2" w:rsidRPr="00EE798F" w:rsidTr="00FB21A2">
        <w:trPr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3. Application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Applying knowledge to a new situation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solving problems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applying concepts and 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    principles to new situations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requires use of knowledge to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   reach an answer or solve a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    problem 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tbl>
            <w:tblPr>
              <w:tblW w:w="28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1425"/>
            </w:tblGrid>
            <w:tr w:rsidR="00FB21A2" w:rsidRPr="00EE798F" w:rsidTr="00BB0FF7">
              <w:trPr>
                <w:tblCellSpacing w:w="15" w:type="dxa"/>
              </w:trPr>
              <w:tc>
                <w:tcPr>
                  <w:tcW w:w="1380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compute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demonstrate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employ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operate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solve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write an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   example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apply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classify </w:t>
                  </w:r>
                </w:p>
              </w:tc>
              <w:tc>
                <w:tcPr>
                  <w:tcW w:w="1350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demonstrate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modify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operate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prepare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produce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relate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show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solve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use </w:t>
                  </w:r>
                </w:p>
              </w:tc>
            </w:tr>
          </w:tbl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B21A2" w:rsidRPr="00EE798F" w:rsidTr="00FB21A2">
        <w:trPr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2. Comprehension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B21A2" w:rsidRDefault="00FB21A2" w:rsidP="00FB21A2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Understanding information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understanding of facts and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   principles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interpretation of material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grasping a literal message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requires rephrasing or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   rewording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tbl>
            <w:tblPr>
              <w:tblW w:w="2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1364"/>
            </w:tblGrid>
            <w:tr w:rsidR="00FB21A2" w:rsidRPr="00EE798F" w:rsidTr="00BB0FF7">
              <w:trPr>
                <w:tblCellSpacing w:w="15" w:type="dxa"/>
              </w:trPr>
              <w:tc>
                <w:tcPr>
                  <w:tcW w:w="1410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convert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explain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locate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report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restate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select </w:t>
                  </w:r>
                </w:p>
              </w:tc>
              <w:tc>
                <w:tcPr>
                  <w:tcW w:w="1290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defend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distinguish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estimate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extend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generalize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give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br/>
                    <w:t xml:space="preserve">   examples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infer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predict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rPr>
                      <w:rFonts w:eastAsia="Times New Roman" w:cs="Times New Roman"/>
                      <w:color w:val="000000"/>
                    </w:rPr>
                  </w:pPr>
                  <w:r w:rsidRPr="00EE798F">
                    <w:rPr>
                      <w:rFonts w:eastAsia="Times New Roman" w:hAnsi="Symbol" w:cs="Times New Roman"/>
                      <w:color w:val="000000"/>
                    </w:rPr>
                    <w:t></w:t>
                  </w:r>
                  <w:r w:rsidRPr="00EE798F">
                    <w:rPr>
                      <w:rFonts w:eastAsia="Times New Roman" w:cs="Times New Roman"/>
                      <w:color w:val="000000"/>
                    </w:rPr>
                    <w:t xml:space="preserve">  summarize </w:t>
                  </w:r>
                </w:p>
              </w:tc>
            </w:tr>
          </w:tbl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B21A2" w:rsidRPr="00EE798F" w:rsidTr="00FB21A2">
        <w:trPr>
          <w:trHeight w:val="540"/>
          <w:tblCellSpacing w:w="15" w:type="dxa"/>
        </w:trPr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B21A2" w:rsidRPr="00EE798F" w:rsidRDefault="00FB21A2" w:rsidP="00FB21A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 Knowledge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B21A2" w:rsidRDefault="00FB21A2" w:rsidP="00FB21A2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Recall of data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common terms, facts,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    principles, procedures </w:t>
            </w:r>
          </w:p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F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EE7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requires memory only</w:t>
            </w:r>
          </w:p>
        </w:tc>
        <w:tc>
          <w:tcPr>
            <w:tcW w:w="2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tbl>
            <w:tblPr>
              <w:tblW w:w="28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1349"/>
            </w:tblGrid>
            <w:tr w:rsidR="00FB21A2" w:rsidRPr="00EE798F" w:rsidTr="00BB0FF7">
              <w:trPr>
                <w:tblCellSpacing w:w="15" w:type="dxa"/>
              </w:trPr>
              <w:tc>
                <w:tcPr>
                  <w:tcW w:w="1395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describe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identify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name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point to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recognize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recall </w:t>
                  </w:r>
                </w:p>
              </w:tc>
              <w:tc>
                <w:tcPr>
                  <w:tcW w:w="1275" w:type="dxa"/>
                  <w:hideMark/>
                </w:tcPr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define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label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list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match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outline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reproduce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select </w:t>
                  </w:r>
                </w:p>
                <w:p w:rsidR="00FB21A2" w:rsidRPr="00EE798F" w:rsidRDefault="00FB21A2" w:rsidP="00BB0FF7">
                  <w:pPr>
                    <w:framePr w:hSpace="180" w:wrap="around" w:vAnchor="text" w:hAnchor="margin" w:y="769"/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E798F">
                    <w:rPr>
                      <w:rFonts w:ascii="Arial" w:eastAsia="Times New Roman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EE79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state </w:t>
                  </w:r>
                </w:p>
              </w:tc>
            </w:tr>
          </w:tbl>
          <w:p w:rsidR="00FB21A2" w:rsidRPr="00EE798F" w:rsidRDefault="00FB21A2" w:rsidP="00FB21A2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B21A2" w:rsidRDefault="00FB21A2" w:rsidP="00407895">
      <w:pPr>
        <w:spacing w:after="200" w:line="276" w:lineRule="auto"/>
        <w:rPr>
          <w:b/>
        </w:rPr>
      </w:pPr>
    </w:p>
    <w:p w:rsidR="00407895" w:rsidRDefault="00407895" w:rsidP="00407895">
      <w:pPr>
        <w:spacing w:after="200" w:line="276" w:lineRule="auto"/>
        <w:rPr>
          <w:b/>
        </w:rPr>
      </w:pPr>
    </w:p>
    <w:p w:rsidR="00407895" w:rsidRDefault="00407895">
      <w:pPr>
        <w:spacing w:after="200" w:line="276" w:lineRule="auto"/>
        <w:rPr>
          <w:rFonts w:eastAsia="Times New Roman" w:cs="Times New Roman"/>
          <w:bCs/>
          <w:color w:val="009900"/>
        </w:rPr>
      </w:pPr>
    </w:p>
    <w:sectPr w:rsidR="00407895" w:rsidSect="00ED7DEC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F7" w:rsidRDefault="00BB0FF7" w:rsidP="00214945">
      <w:r>
        <w:separator/>
      </w:r>
    </w:p>
  </w:endnote>
  <w:endnote w:type="continuationSeparator" w:id="0">
    <w:p w:rsidR="00BB0FF7" w:rsidRDefault="00BB0FF7" w:rsidP="002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57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FF7" w:rsidRDefault="00BB0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D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0FF7" w:rsidRDefault="00BB0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F7" w:rsidRDefault="00BB0FF7" w:rsidP="00214945">
      <w:r>
        <w:separator/>
      </w:r>
    </w:p>
  </w:footnote>
  <w:footnote w:type="continuationSeparator" w:id="0">
    <w:p w:rsidR="00BB0FF7" w:rsidRDefault="00BB0FF7" w:rsidP="0021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05"/>
    <w:rsid w:val="00037ED0"/>
    <w:rsid w:val="0007295A"/>
    <w:rsid w:val="000C6830"/>
    <w:rsid w:val="001E12FC"/>
    <w:rsid w:val="001E2490"/>
    <w:rsid w:val="001F23CE"/>
    <w:rsid w:val="00203421"/>
    <w:rsid w:val="00212C2E"/>
    <w:rsid w:val="00214945"/>
    <w:rsid w:val="00220015"/>
    <w:rsid w:val="0025511C"/>
    <w:rsid w:val="002A3EBE"/>
    <w:rsid w:val="002A5A5E"/>
    <w:rsid w:val="002F1621"/>
    <w:rsid w:val="002F6E04"/>
    <w:rsid w:val="00302FA1"/>
    <w:rsid w:val="00314FCC"/>
    <w:rsid w:val="0035149D"/>
    <w:rsid w:val="00360D25"/>
    <w:rsid w:val="003874BD"/>
    <w:rsid w:val="003C44F2"/>
    <w:rsid w:val="003E091E"/>
    <w:rsid w:val="00407895"/>
    <w:rsid w:val="00467C70"/>
    <w:rsid w:val="004E7C0F"/>
    <w:rsid w:val="004F7FF4"/>
    <w:rsid w:val="005015E6"/>
    <w:rsid w:val="00512609"/>
    <w:rsid w:val="0052106A"/>
    <w:rsid w:val="0053056E"/>
    <w:rsid w:val="00533B68"/>
    <w:rsid w:val="005350DD"/>
    <w:rsid w:val="005449FE"/>
    <w:rsid w:val="005457DA"/>
    <w:rsid w:val="00561AF1"/>
    <w:rsid w:val="00584F74"/>
    <w:rsid w:val="005A0BD4"/>
    <w:rsid w:val="005C4A66"/>
    <w:rsid w:val="005E0FDA"/>
    <w:rsid w:val="005E6A62"/>
    <w:rsid w:val="005F7D83"/>
    <w:rsid w:val="006132F9"/>
    <w:rsid w:val="0061332F"/>
    <w:rsid w:val="0062333E"/>
    <w:rsid w:val="00641F15"/>
    <w:rsid w:val="0064693E"/>
    <w:rsid w:val="0067190B"/>
    <w:rsid w:val="006A3EAE"/>
    <w:rsid w:val="006C12CD"/>
    <w:rsid w:val="006E5252"/>
    <w:rsid w:val="00725CEB"/>
    <w:rsid w:val="007457B3"/>
    <w:rsid w:val="007723C6"/>
    <w:rsid w:val="00790263"/>
    <w:rsid w:val="007917D0"/>
    <w:rsid w:val="007A1831"/>
    <w:rsid w:val="007C43DA"/>
    <w:rsid w:val="007D68BF"/>
    <w:rsid w:val="0082145B"/>
    <w:rsid w:val="008226C2"/>
    <w:rsid w:val="00882882"/>
    <w:rsid w:val="008A4ECA"/>
    <w:rsid w:val="008C696D"/>
    <w:rsid w:val="008C7265"/>
    <w:rsid w:val="008D5332"/>
    <w:rsid w:val="009064AD"/>
    <w:rsid w:val="00944051"/>
    <w:rsid w:val="009B5252"/>
    <w:rsid w:val="009B7F7A"/>
    <w:rsid w:val="00A43895"/>
    <w:rsid w:val="00A66D0F"/>
    <w:rsid w:val="00A967B8"/>
    <w:rsid w:val="00AD4231"/>
    <w:rsid w:val="00B33154"/>
    <w:rsid w:val="00B54B8F"/>
    <w:rsid w:val="00B9517B"/>
    <w:rsid w:val="00B96C82"/>
    <w:rsid w:val="00BB0FF7"/>
    <w:rsid w:val="00BB5657"/>
    <w:rsid w:val="00C316E7"/>
    <w:rsid w:val="00C3528C"/>
    <w:rsid w:val="00C411C8"/>
    <w:rsid w:val="00C57C8F"/>
    <w:rsid w:val="00C617D3"/>
    <w:rsid w:val="00C67EC7"/>
    <w:rsid w:val="00CD1E42"/>
    <w:rsid w:val="00D00878"/>
    <w:rsid w:val="00D71285"/>
    <w:rsid w:val="00D84C29"/>
    <w:rsid w:val="00DB50C0"/>
    <w:rsid w:val="00DD6A6A"/>
    <w:rsid w:val="00DE0D3D"/>
    <w:rsid w:val="00DF308A"/>
    <w:rsid w:val="00E07B4A"/>
    <w:rsid w:val="00E449B6"/>
    <w:rsid w:val="00E65630"/>
    <w:rsid w:val="00E80F2C"/>
    <w:rsid w:val="00ED2749"/>
    <w:rsid w:val="00ED7DEC"/>
    <w:rsid w:val="00EE0FF6"/>
    <w:rsid w:val="00EE7A6A"/>
    <w:rsid w:val="00EF53FB"/>
    <w:rsid w:val="00F017FC"/>
    <w:rsid w:val="00F52F5D"/>
    <w:rsid w:val="00F65105"/>
    <w:rsid w:val="00F94AA1"/>
    <w:rsid w:val="00FA4C12"/>
    <w:rsid w:val="00FB21A2"/>
    <w:rsid w:val="00FC07FE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0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12609"/>
    <w:pPr>
      <w:keepNext/>
      <w:tabs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1"/>
    </w:pPr>
    <w:rPr>
      <w:rFonts w:eastAsia="Times New Roman" w:cs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2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Times New" w:eastAsia="Times New Roman" w:hAnsi="Times New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1260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126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12609"/>
    <w:rPr>
      <w:rFonts w:ascii="Times New" w:eastAsia="Times New Roman" w:hAnsi="Times New" w:cs="Times New Roman"/>
      <w:sz w:val="24"/>
      <w:szCs w:val="24"/>
      <w:u w:val="single"/>
    </w:rPr>
  </w:style>
  <w:style w:type="character" w:styleId="Emphasis">
    <w:name w:val="Emphasis"/>
    <w:basedOn w:val="DefaultParagraphFont"/>
    <w:uiPriority w:val="20"/>
    <w:qFormat/>
    <w:rsid w:val="005126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1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45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0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12609"/>
    <w:pPr>
      <w:keepNext/>
      <w:tabs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1"/>
    </w:pPr>
    <w:rPr>
      <w:rFonts w:eastAsia="Times New Roman" w:cs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outlineLvl w:val="2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1260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Times New" w:eastAsia="Times New Roman" w:hAnsi="Times New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1260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126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12609"/>
    <w:rPr>
      <w:rFonts w:ascii="Times New" w:eastAsia="Times New Roman" w:hAnsi="Times New" w:cs="Times New Roman"/>
      <w:sz w:val="24"/>
      <w:szCs w:val="24"/>
      <w:u w:val="single"/>
    </w:rPr>
  </w:style>
  <w:style w:type="character" w:styleId="Emphasis">
    <w:name w:val="Emphasis"/>
    <w:basedOn w:val="DefaultParagraphFont"/>
    <w:uiPriority w:val="20"/>
    <w:qFormat/>
    <w:rsid w:val="005126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1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45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7075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3623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1559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2007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0051">
                  <w:marLeft w:val="204"/>
                  <w:marRight w:val="204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406">
                      <w:marLeft w:val="204"/>
                      <w:marRight w:val="204"/>
                      <w:marTop w:val="0"/>
                      <w:marBottom w:val="120"/>
                      <w:divBdr>
                        <w:top w:val="single" w:sz="4" w:space="1" w:color="FFFFFF"/>
                        <w:left w:val="single" w:sz="4" w:space="1" w:color="FFFFFF"/>
                        <w:bottom w:val="single" w:sz="4" w:space="1" w:color="FFFFFF"/>
                        <w:right w:val="single" w:sz="4" w:space="1" w:color="FFFFFF"/>
                      </w:divBdr>
                      <w:divsChild>
                        <w:div w:id="19224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divBdr>
                          <w:divsChild>
                            <w:div w:id="16221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FFFFFF"/>
                                <w:left w:val="single" w:sz="4" w:space="1" w:color="FFFFFF"/>
                                <w:bottom w:val="single" w:sz="4" w:space="1" w:color="FFFFFF"/>
                                <w:right w:val="single" w:sz="4" w:space="1" w:color="FFFFFF"/>
                              </w:divBdr>
                              <w:divsChild>
                                <w:div w:id="14043782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8D8A8"/>
                                    <w:left w:val="single" w:sz="4" w:space="1" w:color="D8D8A8"/>
                                    <w:bottom w:val="single" w:sz="4" w:space="1" w:color="D8D8A8"/>
                                    <w:right w:val="single" w:sz="4" w:space="1" w:color="D8D8A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65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773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1154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7190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525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965">
                      <w:marLeft w:val="315"/>
                      <w:marRight w:val="3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E662-4331-49B7-B5E3-01BA22B0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F1F9EDA5</Template>
  <TotalTime>19</TotalTime>
  <Pages>8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Pass, Michael</cp:lastModifiedBy>
  <cp:revision>4</cp:revision>
  <cp:lastPrinted>2012-08-14T19:47:00Z</cp:lastPrinted>
  <dcterms:created xsi:type="dcterms:W3CDTF">2012-09-18T15:56:00Z</dcterms:created>
  <dcterms:modified xsi:type="dcterms:W3CDTF">2012-10-29T19:19:00Z</dcterms:modified>
</cp:coreProperties>
</file>